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610518" w:rsidRDefault="00E5094A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607FE9">
        <w:rPr>
          <w:bCs/>
          <w:caps/>
          <w:color w:val="365F91" w:themeColor="accent1" w:themeShade="BF"/>
          <w:sz w:val="44"/>
          <w:szCs w:val="44"/>
        </w:rPr>
        <w:t xml:space="preserve">Załamanie </w:t>
      </w:r>
      <w:r w:rsidR="002D2D46">
        <w:rPr>
          <w:bCs/>
          <w:caps/>
          <w:color w:val="365F91" w:themeColor="accent1" w:themeShade="BF"/>
          <w:sz w:val="44"/>
          <w:szCs w:val="44"/>
        </w:rPr>
        <w:t xml:space="preserve"> </w:t>
      </w:r>
      <w:r w:rsidRPr="00607FE9">
        <w:rPr>
          <w:bCs/>
          <w:caps/>
          <w:color w:val="365F91" w:themeColor="accent1" w:themeShade="BF"/>
          <w:sz w:val="44"/>
          <w:szCs w:val="44"/>
        </w:rPr>
        <w:t>światła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E5094A" w:rsidRPr="00607FE9" w:rsidRDefault="00E5094A" w:rsidP="00607FE9">
      <w:pPr>
        <w:pStyle w:val="Nagwek1"/>
      </w:pPr>
      <w:r w:rsidRPr="00607FE9">
        <w:lastRenderedPageBreak/>
        <w:t>Załamanie światła – scenariusz lekcji</w:t>
      </w:r>
    </w:p>
    <w:p w:rsidR="00E5094A" w:rsidRPr="00491E71" w:rsidRDefault="00E5094A" w:rsidP="00607FE9">
      <w:pPr>
        <w:pStyle w:val="Paragraph1"/>
      </w:pPr>
      <w:r w:rsidRPr="002D2D46">
        <w:rPr>
          <w:b/>
          <w:bCs/>
        </w:rPr>
        <w:t>Czas</w:t>
      </w:r>
      <w:r w:rsidRPr="00491E71">
        <w:rPr>
          <w:bCs/>
        </w:rPr>
        <w:t>:</w:t>
      </w:r>
      <w:r w:rsidRPr="00491E71">
        <w:t xml:space="preserve"> 90 minut</w:t>
      </w:r>
    </w:p>
    <w:p w:rsidR="00E5094A" w:rsidRPr="00491E71" w:rsidRDefault="00E5094A" w:rsidP="00607FE9">
      <w:pPr>
        <w:pStyle w:val="Paragraph1"/>
      </w:pPr>
      <w:r w:rsidRPr="00491E71">
        <w:rPr>
          <w:b/>
          <w:bCs/>
        </w:rPr>
        <w:t>Cele ogólne:</w:t>
      </w:r>
    </w:p>
    <w:p w:rsidR="00E5094A" w:rsidRPr="00491E71" w:rsidRDefault="00E5094A" w:rsidP="002D2D46">
      <w:pPr>
        <w:pStyle w:val="Bullets1"/>
        <w:rPr>
          <w:b/>
        </w:rPr>
      </w:pPr>
      <w:r w:rsidRPr="00491E71">
        <w:t>Wprowadzenie pojęcia załamania światła.</w:t>
      </w:r>
    </w:p>
    <w:p w:rsidR="00E5094A" w:rsidRPr="00491E71" w:rsidRDefault="00E5094A" w:rsidP="002D2D46">
      <w:pPr>
        <w:pStyle w:val="Bullets1"/>
        <w:rPr>
          <w:b/>
        </w:rPr>
      </w:pPr>
      <w:r w:rsidRPr="00491E71">
        <w:t>Doświadczalne wykazanie zależności między kątem padania a kątem załamania światła.</w:t>
      </w:r>
    </w:p>
    <w:p w:rsidR="00E5094A" w:rsidRPr="00491E71" w:rsidRDefault="00E5094A" w:rsidP="002D2D46">
      <w:pPr>
        <w:pStyle w:val="Bullets1"/>
        <w:rPr>
          <w:b/>
        </w:rPr>
      </w:pPr>
      <w:r w:rsidRPr="00491E71">
        <w:t>Omówienie zjawiska załamania i rozszczepienia światła białego w pryzmacie.</w:t>
      </w:r>
    </w:p>
    <w:p w:rsidR="00E5094A" w:rsidRPr="00607FE9" w:rsidRDefault="00E5094A" w:rsidP="002D2D46">
      <w:pPr>
        <w:pStyle w:val="Paragraph1"/>
        <w:jc w:val="left"/>
        <w:rPr>
          <w:b/>
        </w:rPr>
      </w:pPr>
      <w:r w:rsidRPr="00607FE9">
        <w:rPr>
          <w:b/>
        </w:rPr>
        <w:t>Cele szczegółowe – uczeń:</w:t>
      </w:r>
    </w:p>
    <w:p w:rsidR="00E5094A" w:rsidRPr="00491E71" w:rsidRDefault="00E5094A" w:rsidP="002D2D46">
      <w:pPr>
        <w:pStyle w:val="Bullets1"/>
      </w:pPr>
      <w:r w:rsidRPr="00491E71">
        <w:t>wskazuje w otaczającej rzeczywistości przykłady załamania światła, wyodrębnia zjawisko załamania światła z kontekstu, wskazuje czynniki istotne i nieistotne dla wyniku doświadczenia,</w:t>
      </w:r>
    </w:p>
    <w:p w:rsidR="00607FE9" w:rsidRDefault="00E5094A" w:rsidP="002D2D46">
      <w:pPr>
        <w:pStyle w:val="Bullets1"/>
      </w:pPr>
      <w:r w:rsidRPr="00491E71">
        <w:t xml:space="preserve">demonstruje zjawisko załamania światła (zmiany kąta załamania przy zmianie kąta padania </w:t>
      </w:r>
    </w:p>
    <w:p w:rsidR="00E5094A" w:rsidRPr="00491E71" w:rsidRDefault="00E5094A" w:rsidP="002D2D46">
      <w:pPr>
        <w:pStyle w:val="Bullets1"/>
      </w:pPr>
      <w:r w:rsidRPr="00491E71">
        <w:t>– jakościowo),</w:t>
      </w:r>
    </w:p>
    <w:p w:rsidR="00607FE9" w:rsidRDefault="00E5094A" w:rsidP="002D2D46">
      <w:pPr>
        <w:pStyle w:val="Bullets1"/>
      </w:pPr>
      <w:r w:rsidRPr="00491E71">
        <w:t xml:space="preserve">opisuje przebieg i wynik przeprowadzonego doświadczenia, wyjaśnia rolę użytych przyrządów </w:t>
      </w:r>
    </w:p>
    <w:p w:rsidR="00E5094A" w:rsidRPr="00491E71" w:rsidRDefault="00E5094A" w:rsidP="002D2D46">
      <w:pPr>
        <w:pStyle w:val="Bullets1"/>
      </w:pPr>
      <w:r w:rsidRPr="00491E71">
        <w:t>i wykonuje schematyczny rysunek obrazujący układ doświadczalny,</w:t>
      </w:r>
    </w:p>
    <w:p w:rsidR="00E5094A" w:rsidRPr="00491E71" w:rsidRDefault="00E5094A" w:rsidP="002D2D46">
      <w:pPr>
        <w:pStyle w:val="Bullets1"/>
      </w:pPr>
      <w:r w:rsidRPr="00491E71">
        <w:t>opisuje (jakościowo) bieg promieni przy przejściu światła z ośrodka rzadszego do ośrodka gęstszego optycznie i odwrotnie, posługując się pojęciem kąta załamania,</w:t>
      </w:r>
    </w:p>
    <w:p w:rsidR="00E5094A" w:rsidRPr="00491E71" w:rsidRDefault="00E5094A" w:rsidP="002D2D46">
      <w:pPr>
        <w:pStyle w:val="Bullets1"/>
      </w:pPr>
      <w:r w:rsidRPr="00491E71">
        <w:t>opisuje zjawisko rozszczepienia światła za pomocą pryzmatu,</w:t>
      </w:r>
    </w:p>
    <w:p w:rsidR="00E5094A" w:rsidRPr="00491E71" w:rsidRDefault="00E5094A" w:rsidP="002D2D46">
      <w:pPr>
        <w:pStyle w:val="Bullets1"/>
      </w:pPr>
      <w:r w:rsidRPr="00491E71">
        <w:t>opisuje światło białe jako mieszaninę barw, a światło lasera – jako światło jednobarwne.</w:t>
      </w:r>
    </w:p>
    <w:p w:rsidR="00E5094A" w:rsidRPr="00607FE9" w:rsidRDefault="00E5094A" w:rsidP="00607FE9">
      <w:pPr>
        <w:pStyle w:val="Paragraph1"/>
        <w:rPr>
          <w:b/>
        </w:rPr>
      </w:pPr>
      <w:r w:rsidRPr="00607FE9">
        <w:rPr>
          <w:b/>
        </w:rPr>
        <w:t>Metody:</w:t>
      </w:r>
    </w:p>
    <w:p w:rsidR="00E5094A" w:rsidRPr="00607FE9" w:rsidRDefault="00E5094A" w:rsidP="002D2D46">
      <w:pPr>
        <w:pStyle w:val="Bullets1"/>
      </w:pPr>
      <w:r w:rsidRPr="00607FE9">
        <w:t>pokaz,</w:t>
      </w:r>
    </w:p>
    <w:p w:rsidR="00E5094A" w:rsidRPr="00491E71" w:rsidRDefault="00E5094A" w:rsidP="002D2D46">
      <w:pPr>
        <w:pStyle w:val="Bullets1"/>
      </w:pPr>
      <w:r w:rsidRPr="00491E71">
        <w:t>obserwacje,</w:t>
      </w:r>
    </w:p>
    <w:p w:rsidR="00E5094A" w:rsidRPr="00491E71" w:rsidRDefault="00E5094A" w:rsidP="002D2D46">
      <w:pPr>
        <w:pStyle w:val="Bullets1"/>
      </w:pPr>
      <w:r w:rsidRPr="00491E71">
        <w:t>doświadczenia,</w:t>
      </w:r>
    </w:p>
    <w:p w:rsidR="00E5094A" w:rsidRPr="00491E71" w:rsidRDefault="00E5094A" w:rsidP="002D2D46">
      <w:pPr>
        <w:pStyle w:val="Bullets1"/>
      </w:pPr>
      <w:r w:rsidRPr="00491E71">
        <w:t>dyskusja,</w:t>
      </w:r>
    </w:p>
    <w:p w:rsidR="00E5094A" w:rsidRPr="00491E71" w:rsidRDefault="00E5094A" w:rsidP="002D2D46">
      <w:pPr>
        <w:pStyle w:val="Bullets1"/>
      </w:pPr>
      <w:r w:rsidRPr="00491E71">
        <w:t>pogadanka,</w:t>
      </w:r>
    </w:p>
    <w:p w:rsidR="00E5094A" w:rsidRPr="00491E71" w:rsidRDefault="00E5094A" w:rsidP="002D2D46">
      <w:pPr>
        <w:pStyle w:val="Bullets1"/>
      </w:pPr>
      <w:r w:rsidRPr="00491E71">
        <w:t>rozwiązywanie zadań.</w:t>
      </w:r>
    </w:p>
    <w:p w:rsidR="00E5094A" w:rsidRPr="00607FE9" w:rsidRDefault="00E5094A" w:rsidP="00607FE9">
      <w:pPr>
        <w:pStyle w:val="Paragraph1"/>
        <w:rPr>
          <w:b/>
        </w:rPr>
      </w:pPr>
      <w:r w:rsidRPr="00607FE9">
        <w:rPr>
          <w:b/>
        </w:rPr>
        <w:t>Formy pracy:</w:t>
      </w:r>
    </w:p>
    <w:p w:rsidR="00E5094A" w:rsidRPr="00491E71" w:rsidRDefault="00E5094A" w:rsidP="002D2D46">
      <w:pPr>
        <w:pStyle w:val="Bullets1"/>
      </w:pPr>
      <w:r w:rsidRPr="00491E71">
        <w:t>praca zbiorowa (całą klasą),</w:t>
      </w:r>
    </w:p>
    <w:p w:rsidR="00E5094A" w:rsidRPr="00491E71" w:rsidRDefault="00E5094A" w:rsidP="002D2D46">
      <w:pPr>
        <w:pStyle w:val="Bullets1"/>
      </w:pPr>
      <w:r w:rsidRPr="00491E71">
        <w:t>praca w grupach,</w:t>
      </w:r>
    </w:p>
    <w:p w:rsidR="00E5094A" w:rsidRPr="00491E71" w:rsidRDefault="00E5094A" w:rsidP="002D2D46">
      <w:pPr>
        <w:pStyle w:val="Bullets1"/>
      </w:pPr>
      <w:r w:rsidRPr="00491E71">
        <w:t>praca indywidualna.</w:t>
      </w:r>
    </w:p>
    <w:p w:rsidR="00607FE9" w:rsidRDefault="00607FE9" w:rsidP="00607FE9">
      <w:pPr>
        <w:pStyle w:val="Paragraph1"/>
        <w:rPr>
          <w:b/>
        </w:rPr>
      </w:pPr>
    </w:p>
    <w:p w:rsidR="00E5094A" w:rsidRPr="00607FE9" w:rsidRDefault="00E5094A" w:rsidP="00607FE9">
      <w:pPr>
        <w:pStyle w:val="Paragraph1"/>
        <w:rPr>
          <w:b/>
        </w:rPr>
      </w:pPr>
      <w:r w:rsidRPr="00607FE9">
        <w:rPr>
          <w:b/>
        </w:rPr>
        <w:lastRenderedPageBreak/>
        <w:t>Środki dydaktyczne:</w:t>
      </w:r>
    </w:p>
    <w:p w:rsidR="00D269C7" w:rsidRPr="00D269C7" w:rsidRDefault="002D2D46" w:rsidP="002D2D46">
      <w:pPr>
        <w:pStyle w:val="Bullets1"/>
        <w:rPr>
          <w:bCs/>
        </w:rPr>
      </w:pPr>
      <w:r w:rsidRPr="00A52593">
        <w:t>przyrządy do doświadczeń</w:t>
      </w:r>
      <w:r>
        <w:t>:</w:t>
      </w:r>
      <w:r w:rsidRPr="00D269C7">
        <w:t xml:space="preserve"> </w:t>
      </w:r>
      <w:r w:rsidR="00D269C7" w:rsidRPr="00D269C7">
        <w:t xml:space="preserve">rzutnik i ramka do przezroczy, </w:t>
      </w:r>
      <w:r w:rsidRPr="00D269C7">
        <w:t>pryzmat, biały ekran, wskaźnik laserowy</w:t>
      </w:r>
      <w:r>
        <w:t>,</w:t>
      </w:r>
      <w:r w:rsidRPr="00D269C7">
        <w:t xml:space="preserve"> </w:t>
      </w:r>
      <w:r w:rsidR="00D269C7" w:rsidRPr="00D269C7">
        <w:t xml:space="preserve">kawałek czarnego papieru (2,4 mm </w:t>
      </w:r>
      <w:r w:rsidR="00D269C7">
        <w:t xml:space="preserve">x </w:t>
      </w:r>
      <w:r w:rsidR="00D269C7" w:rsidRPr="00D269C7">
        <w:t>3,6 mm), akwarium ze szklaną pokrywą, trociczki, plastelina, woda, mleko</w:t>
      </w:r>
      <w:r w:rsidR="00D269C7">
        <w:rPr>
          <w:color w:val="000000"/>
          <w:sz w:val="27"/>
          <w:szCs w:val="27"/>
        </w:rPr>
        <w:t>,</w:t>
      </w:r>
    </w:p>
    <w:p w:rsidR="00E5094A" w:rsidRPr="002D2D46" w:rsidRDefault="002D2D46" w:rsidP="002D2D46">
      <w:pPr>
        <w:pStyle w:val="Bullets1"/>
        <w:rPr>
          <w:bCs/>
        </w:rPr>
      </w:pPr>
      <w:r w:rsidRPr="002D2D46">
        <w:rPr>
          <w:bCs/>
        </w:rPr>
        <w:t xml:space="preserve">tekst – </w:t>
      </w:r>
      <w:r w:rsidR="00E5094A" w:rsidRPr="002D2D46">
        <w:rPr>
          <w:bCs/>
        </w:rPr>
        <w:t>opis doświadczenia „</w:t>
      </w:r>
      <w:r w:rsidR="00E5094A" w:rsidRPr="00477939">
        <w:t>Załamanie światła na granicy dwóch ośrodków”,</w:t>
      </w:r>
    </w:p>
    <w:p w:rsidR="00E5094A" w:rsidRPr="00477939" w:rsidRDefault="00E5094A" w:rsidP="002D2D46">
      <w:pPr>
        <w:pStyle w:val="Bullets1"/>
      </w:pPr>
      <w:r w:rsidRPr="00477939">
        <w:t>plansza „Kąt padania i kąt załamania”,</w:t>
      </w:r>
    </w:p>
    <w:p w:rsidR="002D2D46" w:rsidRDefault="00E5094A" w:rsidP="002D2D46">
      <w:pPr>
        <w:pStyle w:val="Bullets1"/>
      </w:pPr>
      <w:r w:rsidRPr="00477939">
        <w:t xml:space="preserve">„Demonstracja prawa załamania”, </w:t>
      </w:r>
    </w:p>
    <w:p w:rsidR="00E5094A" w:rsidRPr="00477939" w:rsidRDefault="00102FA7" w:rsidP="002D2D46">
      <w:pPr>
        <w:pStyle w:val="Bullets1"/>
        <w:numPr>
          <w:ilvl w:val="0"/>
          <w:numId w:val="0"/>
        </w:numPr>
        <w:ind w:left="284"/>
      </w:pPr>
      <w:hyperlink r:id="rId9" w:history="1">
        <w:r w:rsidR="00E5094A" w:rsidRPr="00477939">
          <w:rPr>
            <w:rStyle w:val="Hipercze"/>
          </w:rPr>
          <w:t>http://phet.colorado.edu/en/simulation/bending-light</w:t>
        </w:r>
      </w:hyperlink>
      <w:r w:rsidR="00E5094A" w:rsidRPr="00477939">
        <w:t>,</w:t>
      </w:r>
    </w:p>
    <w:p w:rsidR="00E5094A" w:rsidRPr="00477939" w:rsidRDefault="00E5094A" w:rsidP="002D2D46">
      <w:pPr>
        <w:pStyle w:val="Bullets1"/>
        <w:rPr>
          <w:bCs/>
        </w:rPr>
      </w:pPr>
      <w:r w:rsidRPr="00477939">
        <w:t>pokaz slajdów „Zmiana kąta załamania przy zmianie kąta padania”,</w:t>
      </w:r>
    </w:p>
    <w:p w:rsidR="00E5094A" w:rsidRPr="00477939" w:rsidRDefault="00E5094A" w:rsidP="002D2D46">
      <w:pPr>
        <w:pStyle w:val="Bullets1"/>
        <w:rPr>
          <w:bCs/>
        </w:rPr>
      </w:pPr>
      <w:r w:rsidRPr="00477939">
        <w:t>plansza „Załamanie światła w pryzmacie”,</w:t>
      </w:r>
    </w:p>
    <w:p w:rsidR="00E5094A" w:rsidRPr="002D2D46" w:rsidRDefault="002D2D46" w:rsidP="002D2D46">
      <w:pPr>
        <w:pStyle w:val="Bullets1"/>
        <w:rPr>
          <w:bCs/>
        </w:rPr>
      </w:pPr>
      <w:r>
        <w:t xml:space="preserve">tekst – </w:t>
      </w:r>
      <w:r w:rsidR="00E5094A" w:rsidRPr="00477939">
        <w:t>opis doświadczenia „Rozszczepienie światła w pryzmacie”,</w:t>
      </w:r>
    </w:p>
    <w:p w:rsidR="00E5094A" w:rsidRPr="00477939" w:rsidRDefault="00E5094A" w:rsidP="002D2D46">
      <w:pPr>
        <w:pStyle w:val="Bullets1"/>
      </w:pPr>
      <w:r w:rsidRPr="00477939">
        <w:t>plansza „Rozszczepienie światła białego w pryzmacie”,</w:t>
      </w:r>
    </w:p>
    <w:p w:rsidR="00E5094A" w:rsidRPr="00477939" w:rsidRDefault="00E5094A" w:rsidP="002D2D46">
      <w:pPr>
        <w:pStyle w:val="Bullets1"/>
        <w:rPr>
          <w:color w:val="0070C0"/>
        </w:rPr>
      </w:pPr>
      <w:r w:rsidRPr="00477939">
        <w:t xml:space="preserve">symulacja „Demonstracja addytywnego składania barw”, </w:t>
      </w:r>
      <w:hyperlink r:id="rId10" w:history="1">
        <w:r w:rsidRPr="00607FE9">
          <w:rPr>
            <w:rStyle w:val="Hipercze"/>
          </w:rPr>
          <w:t>http://phet.colorado.edu/en/simulation/color-vision</w:t>
        </w:r>
        <w:r w:rsidRPr="00607FE9">
          <w:rPr>
            <w:rStyle w:val="Hipercze"/>
            <w:u w:val="none"/>
          </w:rPr>
          <w:t>,</w:t>
        </w:r>
      </w:hyperlink>
    </w:p>
    <w:p w:rsidR="00E5094A" w:rsidRPr="00477939" w:rsidRDefault="00E5094A" w:rsidP="002D2D46">
      <w:pPr>
        <w:pStyle w:val="Bullets1"/>
      </w:pPr>
      <w:r w:rsidRPr="00477939">
        <w:t>„Zadanie z egzaminu 2007”,</w:t>
      </w:r>
    </w:p>
    <w:p w:rsidR="00E5094A" w:rsidRPr="00477939" w:rsidRDefault="00E5094A" w:rsidP="002D2D46">
      <w:pPr>
        <w:pStyle w:val="Bullets1"/>
        <w:rPr>
          <w:bCs/>
        </w:rPr>
      </w:pPr>
      <w:r w:rsidRPr="00477939">
        <w:t>plansza „Pytania sprawdzające”.</w:t>
      </w:r>
    </w:p>
    <w:p w:rsidR="00E5094A" w:rsidRPr="00491E71" w:rsidRDefault="00E5094A" w:rsidP="00607FE9">
      <w:pPr>
        <w:pStyle w:val="Nagwek1"/>
      </w:pPr>
      <w:r w:rsidRPr="00491E71"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E5094A" w:rsidRPr="00491E71" w:rsidTr="00607FE9">
        <w:trPr>
          <w:trHeight w:val="448"/>
        </w:trPr>
        <w:tc>
          <w:tcPr>
            <w:tcW w:w="4644" w:type="dxa"/>
            <w:vAlign w:val="center"/>
          </w:tcPr>
          <w:p w:rsidR="00E5094A" w:rsidRPr="00607FE9" w:rsidRDefault="00E5094A" w:rsidP="00607FE9">
            <w:pPr>
              <w:spacing w:after="0"/>
              <w:rPr>
                <w:b/>
              </w:rPr>
            </w:pPr>
            <w:r w:rsidRPr="00607FE9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E5094A" w:rsidRPr="00607FE9" w:rsidRDefault="00E5094A" w:rsidP="00607FE9">
            <w:pPr>
              <w:spacing w:after="0"/>
              <w:rPr>
                <w:b/>
              </w:rPr>
            </w:pPr>
            <w:r w:rsidRPr="00607FE9">
              <w:rPr>
                <w:b/>
              </w:rPr>
              <w:t>Uwagi, wykorzystanie środków dydaktycznych</w:t>
            </w:r>
          </w:p>
        </w:tc>
      </w:tr>
      <w:tr w:rsidR="00E5094A" w:rsidRPr="00491E71" w:rsidTr="00114059">
        <w:tc>
          <w:tcPr>
            <w:tcW w:w="4644" w:type="dxa"/>
          </w:tcPr>
          <w:p w:rsidR="00E5094A" w:rsidRP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Wprowadzenie do tematu – przypomnienie wiadomości dotyczących rozchodzenia się światła w ośrodkach jednorodnych.</w:t>
            </w:r>
          </w:p>
        </w:tc>
        <w:tc>
          <w:tcPr>
            <w:tcW w:w="4678" w:type="dxa"/>
          </w:tcPr>
          <w:p w:rsidR="00E5094A" w:rsidRP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Przypomnienie, że światło w ośrodku jednorodnym rozchodzi się po liniach prostych.</w:t>
            </w:r>
          </w:p>
          <w:p w:rsidR="00E5094A" w:rsidRP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Warto zasygnalizować uczniom, że będziemy się zajmować sytuacjami, w których światło przechodzi z jednego ośrodka do drugiego.</w:t>
            </w:r>
          </w:p>
        </w:tc>
      </w:tr>
      <w:tr w:rsidR="00E5094A" w:rsidRPr="00491E71" w:rsidTr="00114059">
        <w:tc>
          <w:tcPr>
            <w:tcW w:w="4644" w:type="dxa"/>
          </w:tcPr>
          <w:p w:rsidR="00E5094A" w:rsidRP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Pokaz doświadczenia wykazującego załamanie światła.</w:t>
            </w:r>
          </w:p>
        </w:tc>
        <w:tc>
          <w:tcPr>
            <w:tcW w:w="4678" w:type="dxa"/>
          </w:tcPr>
          <w:p w:rsidR="00E5094A" w:rsidRDefault="00E5094A" w:rsidP="009330F5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Przykłady doświadczeń</w:t>
            </w:r>
          </w:p>
          <w:p w:rsidR="009330F5" w:rsidRPr="00607FE9" w:rsidRDefault="009330F5" w:rsidP="009330F5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607FE9" w:rsidRDefault="00E5094A" w:rsidP="009330F5">
            <w:pPr>
              <w:pStyle w:val="NumberTable"/>
              <w:numPr>
                <w:ilvl w:val="0"/>
                <w:numId w:val="14"/>
              </w:numPr>
              <w:spacing w:after="0"/>
              <w:rPr>
                <w:sz w:val="22"/>
                <w:szCs w:val="22"/>
              </w:rPr>
            </w:pPr>
            <w:r w:rsidRPr="00607FE9">
              <w:rPr>
                <w:sz w:val="22"/>
                <w:szCs w:val="22"/>
              </w:rPr>
              <w:t xml:space="preserve">Do dna nieprzezroczystej filiżanki przyczepiamy plasteliną monetę. Obserwując monetę, powoli się odsuwamy, aż do momentu, gdy moneta przestanie być widoczna. Prosimy drugą osobę, aby nalała wody do filiżanki. </w:t>
            </w:r>
          </w:p>
          <w:p w:rsidR="00607FE9" w:rsidRDefault="00E5094A" w:rsidP="009330F5">
            <w:pPr>
              <w:pStyle w:val="NumberTable"/>
              <w:spacing w:after="0"/>
              <w:ind w:left="720" w:firstLine="0"/>
              <w:rPr>
                <w:sz w:val="22"/>
                <w:szCs w:val="22"/>
              </w:rPr>
            </w:pPr>
            <w:r w:rsidRPr="00607FE9">
              <w:rPr>
                <w:sz w:val="22"/>
                <w:szCs w:val="22"/>
              </w:rPr>
              <w:t>Po nalaniu wody widzimy monetę.</w:t>
            </w:r>
          </w:p>
          <w:p w:rsidR="009330F5" w:rsidRPr="00607FE9" w:rsidRDefault="009330F5" w:rsidP="009330F5">
            <w:pPr>
              <w:pStyle w:val="NumberTable"/>
              <w:spacing w:after="0"/>
              <w:ind w:left="720" w:firstLine="0"/>
              <w:rPr>
                <w:sz w:val="22"/>
                <w:szCs w:val="22"/>
              </w:rPr>
            </w:pPr>
          </w:p>
          <w:p w:rsidR="00607FE9" w:rsidRDefault="00E5094A" w:rsidP="009330F5">
            <w:pPr>
              <w:pStyle w:val="NumberTable"/>
              <w:numPr>
                <w:ilvl w:val="0"/>
                <w:numId w:val="14"/>
              </w:numPr>
              <w:spacing w:after="0"/>
              <w:rPr>
                <w:sz w:val="22"/>
                <w:szCs w:val="22"/>
              </w:rPr>
            </w:pPr>
            <w:r w:rsidRPr="00607FE9">
              <w:rPr>
                <w:sz w:val="22"/>
                <w:szCs w:val="22"/>
              </w:rPr>
              <w:t xml:space="preserve">Do szklanki z wodą wkładamy ołówek </w:t>
            </w:r>
          </w:p>
          <w:p w:rsidR="00E5094A" w:rsidRPr="00607FE9" w:rsidRDefault="00E5094A" w:rsidP="009330F5">
            <w:pPr>
              <w:pStyle w:val="NumberTable"/>
              <w:spacing w:after="0"/>
              <w:ind w:left="720" w:firstLine="0"/>
              <w:rPr>
                <w:sz w:val="22"/>
                <w:szCs w:val="22"/>
              </w:rPr>
            </w:pPr>
            <w:r w:rsidRPr="00607FE9">
              <w:rPr>
                <w:sz w:val="22"/>
                <w:szCs w:val="22"/>
              </w:rPr>
              <w:t>i w miejscu styku powietrza z wodą obserwujemy jego pozorne złamanie lub wygięcie.</w:t>
            </w:r>
          </w:p>
          <w:p w:rsidR="00607FE9" w:rsidRDefault="00E5094A" w:rsidP="009330F5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Wyjaśnienie, że te obserwacje wynikają </w:t>
            </w:r>
          </w:p>
          <w:p w:rsidR="00D269C7" w:rsidRPr="00607FE9" w:rsidRDefault="00E5094A" w:rsidP="009330F5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z załamani</w:t>
            </w:r>
            <w:r w:rsidR="009330F5">
              <w:rPr>
                <w:rFonts w:asciiTheme="minorHAnsi" w:hAnsiTheme="minorHAnsi"/>
                <w:sz w:val="22"/>
                <w:szCs w:val="22"/>
              </w:rPr>
              <w:t>a</w:t>
            </w:r>
            <w:r w:rsidRPr="00607FE9">
              <w:rPr>
                <w:rFonts w:asciiTheme="minorHAnsi" w:hAnsiTheme="minorHAnsi"/>
                <w:sz w:val="22"/>
                <w:szCs w:val="22"/>
              </w:rPr>
              <w:t xml:space="preserve"> światła (wyjaśnienie w dalszej części lekcji).</w:t>
            </w:r>
          </w:p>
        </w:tc>
      </w:tr>
      <w:tr w:rsidR="00E5094A" w:rsidRPr="00491E71" w:rsidTr="00114059">
        <w:tc>
          <w:tcPr>
            <w:tcW w:w="4644" w:type="dxa"/>
          </w:tcPr>
          <w:p w:rsidR="00E5094A" w:rsidRP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lastRenderedPageBreak/>
              <w:t>Pokaz doświadczenia wykazującego załamanie światła na granicy dwóch ośrodków.</w:t>
            </w:r>
          </w:p>
          <w:p w:rsid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 xml:space="preserve">Wyjaśnienie zjawiska załamania światła </w:t>
            </w:r>
          </w:p>
          <w:p w:rsidR="00E5094A" w:rsidRPr="00607FE9" w:rsidRDefault="00E5094A" w:rsidP="00607FE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na podstawie obserwacji doświadczeń.</w:t>
            </w:r>
          </w:p>
        </w:tc>
        <w:tc>
          <w:tcPr>
            <w:tcW w:w="4678" w:type="dxa"/>
          </w:tcPr>
          <w:p w:rsid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 xml:space="preserve">Przykład doświadczenia wraz z opisem </w:t>
            </w:r>
          </w:p>
          <w:p w:rsidR="00E5094A" w:rsidRPr="00607FE9" w:rsidRDefault="00E5094A" w:rsidP="00607FE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i wyjaśnieniami można znaleźć w załączniku „Załamanie światła na granicy dwóch ośrodków”.</w:t>
            </w:r>
          </w:p>
          <w:p w:rsidR="00E5094A" w:rsidRP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Zjawisko załamania światło polega na zmianie kierunku rozchodzenia się światła podczas przejścia przez granicę dwóch ośrodków.</w:t>
            </w:r>
          </w:p>
          <w:p w:rsidR="00E5094A" w:rsidRP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Światło, które pada na granicę dwóch ośrodków, częściowo się odbija, a częściowo załamuje.</w:t>
            </w:r>
          </w:p>
          <w:p w:rsidR="00E5094A" w:rsidRP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Jeśli promień pada prostopadle na granicę dwóch ośrodków, nie dochodzi do załamania światła.</w:t>
            </w:r>
          </w:p>
          <w:p w:rsidR="00E5094A" w:rsidRP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Światło załamuje się, ponieważ w każdym ośrodku ma inną prędkość.</w:t>
            </w:r>
          </w:p>
          <w:p w:rsid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 xml:space="preserve">Kąt między promieniem załamanym </w:t>
            </w:r>
          </w:p>
          <w:p w:rsidR="00E5094A" w:rsidRPr="00607FE9" w:rsidRDefault="00E5094A" w:rsidP="00607FE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a normalną to kąt załamania.</w:t>
            </w:r>
          </w:p>
        </w:tc>
      </w:tr>
      <w:tr w:rsidR="00E5094A" w:rsidRPr="00491E71" w:rsidTr="00114059">
        <w:tc>
          <w:tcPr>
            <w:tcW w:w="4644" w:type="dxa"/>
          </w:tcPr>
          <w:p w:rsid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 xml:space="preserve">Wykazanie różnicy w załamaniu się światła </w:t>
            </w:r>
          </w:p>
          <w:p w:rsidR="00E5094A" w:rsidRPr="00607FE9" w:rsidRDefault="00E5094A" w:rsidP="00607FE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w zależności od ośrodków, na których granicę światło pada.</w:t>
            </w:r>
          </w:p>
          <w:p w:rsid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 xml:space="preserve">Wyjaśnienie zależności kąta załamania </w:t>
            </w:r>
          </w:p>
          <w:p w:rsidR="00E5094A" w:rsidRPr="00607FE9" w:rsidRDefault="00E5094A" w:rsidP="00607FE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od rodzaju ośrodka.</w:t>
            </w:r>
          </w:p>
          <w:p w:rsidR="00E5094A" w:rsidRP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Wyjaśnienie zależności między kątem padania a kątem załamania.</w:t>
            </w:r>
          </w:p>
        </w:tc>
        <w:tc>
          <w:tcPr>
            <w:tcW w:w="4678" w:type="dxa"/>
          </w:tcPr>
          <w:p w:rsidR="00E5094A" w:rsidRP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Przykład doświadczenia</w:t>
            </w:r>
          </w:p>
          <w:p w:rsidR="00607FE9" w:rsidRDefault="00E5094A" w:rsidP="00607FE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 xml:space="preserve">Pokaz załamania światła przy przejściu </w:t>
            </w:r>
          </w:p>
          <w:p w:rsidR="00607FE9" w:rsidRDefault="00E5094A" w:rsidP="00607FE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 xml:space="preserve">z powietrza do wody, a następnie z wody </w:t>
            </w:r>
          </w:p>
          <w:p w:rsidR="00E5094A" w:rsidRPr="00607FE9" w:rsidRDefault="00E5094A" w:rsidP="00607FE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do powietrza.</w:t>
            </w:r>
          </w:p>
          <w:p w:rsidR="00E5094A" w:rsidRP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Ośrodek optycznie gęstszy to taki, w którym światło ma mniejszą prędkość.</w:t>
            </w:r>
          </w:p>
          <w:p w:rsidR="00E5094A" w:rsidRP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Ośrodek optycznie rzadszy to taki, w którym światło ma większą prędkość.</w:t>
            </w:r>
          </w:p>
          <w:p w:rsid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 xml:space="preserve">Jeśli światło przechodzi z ośrodka optycznie rzadszego do ośrodka optycznie gęstszego, </w:t>
            </w:r>
          </w:p>
          <w:p w:rsidR="00607FE9" w:rsidRDefault="00E5094A" w:rsidP="00607FE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 xml:space="preserve">to promień światła załamuje się </w:t>
            </w:r>
          </w:p>
          <w:p w:rsidR="00E5094A" w:rsidRPr="00607FE9" w:rsidRDefault="00E5094A" w:rsidP="00607FE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ku normalnej. Kąt padania jest wtedy większy od kąta załamania.</w:t>
            </w:r>
          </w:p>
          <w:p w:rsidR="00E5094A" w:rsidRP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Wykorzystanie planszy „Kąt padania i kąt załamania”.</w:t>
            </w:r>
          </w:p>
          <w:p w:rsid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 xml:space="preserve">Jeśli światło przechodzi z ośrodka optycznie gęstszego do ośrodka optycznie rzadszego, </w:t>
            </w:r>
          </w:p>
          <w:p w:rsidR="00607FE9" w:rsidRDefault="00E5094A" w:rsidP="00607FE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 xml:space="preserve">to promień załamany odchyla się </w:t>
            </w:r>
          </w:p>
          <w:p w:rsidR="00E5094A" w:rsidRPr="00607FE9" w:rsidRDefault="00E5094A" w:rsidP="00607FE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od normalnej. Kąt padania jest wtedy mniejszy od kąta załamania.</w:t>
            </w:r>
          </w:p>
          <w:p w:rsidR="00E5094A" w:rsidRP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 xml:space="preserve">Wykorzystanie planszy „Kąt padania i kąt załamania”. </w:t>
            </w:r>
          </w:p>
        </w:tc>
      </w:tr>
      <w:tr w:rsidR="00E5094A" w:rsidRPr="00491E71" w:rsidTr="00114059">
        <w:tc>
          <w:tcPr>
            <w:tcW w:w="4644" w:type="dxa"/>
          </w:tcPr>
          <w:p w:rsidR="00E5094A" w:rsidRP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Rozwiązanie zadania egzaminacyjnego.</w:t>
            </w:r>
          </w:p>
        </w:tc>
        <w:tc>
          <w:tcPr>
            <w:tcW w:w="4678" w:type="dxa"/>
          </w:tcPr>
          <w:p w:rsid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 xml:space="preserve">Rozwiązanie zadania z arkusza egzaminacyjnego z 2007 r. – „Zadanie </w:t>
            </w:r>
          </w:p>
          <w:p w:rsidR="00E5094A" w:rsidRPr="00607FE9" w:rsidRDefault="00E5094A" w:rsidP="00607FE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z egzaminu 2007” (zad. 21 z arkusza dostępnego na stronie CKE:</w:t>
            </w:r>
          </w:p>
          <w:p w:rsidR="00E5094A" w:rsidRPr="00607FE9" w:rsidRDefault="00E5094A" w:rsidP="00607FE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http://www.cke.edu.pl/images/stories</w:t>
            </w:r>
            <w:r w:rsidRPr="00607FE9">
              <w:rPr>
                <w:rFonts w:asciiTheme="minorHAnsi" w:hAnsiTheme="minorHAnsi"/>
                <w:sz w:val="22"/>
                <w:szCs w:val="22"/>
              </w:rPr>
              <w:br/>
              <w:t>/gimn_07/gm_1_072.pdf).</w:t>
            </w:r>
          </w:p>
        </w:tc>
      </w:tr>
      <w:tr w:rsidR="00E5094A" w:rsidRPr="00491E71" w:rsidTr="00114059">
        <w:tc>
          <w:tcPr>
            <w:tcW w:w="4644" w:type="dxa"/>
          </w:tcPr>
          <w:p w:rsid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Wykonanie przez uczniów doświadczenia wykazującego zmianę kąta załamania </w:t>
            </w:r>
          </w:p>
          <w:p w:rsidR="00E5094A" w:rsidRPr="00607FE9" w:rsidRDefault="00E5094A" w:rsidP="00607FE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w zależności od kąta padania.</w:t>
            </w:r>
          </w:p>
        </w:tc>
        <w:tc>
          <w:tcPr>
            <w:tcW w:w="4678" w:type="dxa"/>
          </w:tcPr>
          <w:p w:rsidR="00E5094A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Jest to doświadczenie obowiązkowe wyszczególnione w podstawie programowej.</w:t>
            </w:r>
          </w:p>
          <w:p w:rsid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 xml:space="preserve">Wykorzystanie pokazu slajdów „Zmiana kąta załamania przy zmianie kąta padania” pokazującego, jak zmienia się kąt załamania wraz ze zmianą kąta padania światła </w:t>
            </w:r>
          </w:p>
          <w:p w:rsidR="00E5094A" w:rsidRPr="00607FE9" w:rsidRDefault="00E5094A" w:rsidP="00607FE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na półkrążek szklany umieszczony na tarczy Kolbego.</w:t>
            </w:r>
          </w:p>
          <w:p w:rsidR="0032703F" w:rsidRPr="0032703F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Symulacj</w:t>
            </w:r>
            <w:r w:rsidR="0032703F">
              <w:rPr>
                <w:rFonts w:asciiTheme="minorHAnsi" w:hAnsiTheme="minorHAnsi"/>
                <w:sz w:val="22"/>
                <w:szCs w:val="22"/>
              </w:rPr>
              <w:t>a</w:t>
            </w:r>
            <w:r w:rsidRPr="00607FE9">
              <w:rPr>
                <w:rFonts w:asciiTheme="minorHAnsi" w:hAnsiTheme="minorHAnsi"/>
                <w:sz w:val="22"/>
                <w:szCs w:val="22"/>
              </w:rPr>
              <w:t xml:space="preserve"> zjawiska załamania światła na stronie: </w:t>
            </w:r>
            <w:hyperlink r:id="rId11" w:history="1">
              <w:r w:rsidR="0032703F" w:rsidRPr="0032703F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  <w:u w:val="none"/>
                </w:rPr>
                <w:t>http://phet.colorado.edu/en/</w:t>
              </w:r>
            </w:hyperlink>
          </w:p>
          <w:p w:rsidR="00E5094A" w:rsidRPr="00607FE9" w:rsidRDefault="00607FE9" w:rsidP="0032703F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simulation</w:t>
            </w:r>
            <w:r w:rsidR="00E5094A" w:rsidRPr="00607FE9">
              <w:rPr>
                <w:rFonts w:asciiTheme="minorHAnsi" w:hAnsiTheme="minorHAnsi"/>
                <w:sz w:val="22"/>
                <w:szCs w:val="22"/>
              </w:rPr>
              <w:t>/bending-light</w:t>
            </w:r>
          </w:p>
        </w:tc>
      </w:tr>
      <w:tr w:rsidR="00E5094A" w:rsidRPr="00491E71" w:rsidTr="00114059">
        <w:tc>
          <w:tcPr>
            <w:tcW w:w="4644" w:type="dxa"/>
          </w:tcPr>
          <w:p w:rsidR="00E5094A" w:rsidRP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Uczniowie wyjaśniają obserwacje doświadczeń z początku lekcji, opierając się na zdobytej wiedzy.</w:t>
            </w:r>
          </w:p>
          <w:p w:rsidR="00E5094A" w:rsidRP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Dyskusja na temat obserwacji załamania światła w życiu codziennym.</w:t>
            </w:r>
          </w:p>
        </w:tc>
        <w:tc>
          <w:tcPr>
            <w:tcW w:w="4678" w:type="dxa"/>
          </w:tcPr>
          <w:p w:rsidR="00E5094A" w:rsidRPr="00607FE9" w:rsidRDefault="00E5094A" w:rsidP="0032703F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Przykłady załamania światła z życia codziennego</w:t>
            </w:r>
          </w:p>
          <w:p w:rsidR="00607FE9" w:rsidRPr="00607FE9" w:rsidRDefault="00E5094A" w:rsidP="0032703F">
            <w:pPr>
              <w:pStyle w:val="NumberTable"/>
              <w:numPr>
                <w:ilvl w:val="0"/>
                <w:numId w:val="15"/>
              </w:numPr>
              <w:spacing w:after="0"/>
              <w:rPr>
                <w:sz w:val="22"/>
                <w:szCs w:val="22"/>
              </w:rPr>
            </w:pPr>
            <w:r w:rsidRPr="00607FE9">
              <w:rPr>
                <w:sz w:val="22"/>
                <w:szCs w:val="22"/>
              </w:rPr>
              <w:t>Basen obserwowany z brzegu wydaje się znacznie płytszy niż w rzeczywistości.</w:t>
            </w:r>
          </w:p>
          <w:p w:rsidR="00607FE9" w:rsidRPr="00607FE9" w:rsidRDefault="00E5094A" w:rsidP="00607FE9">
            <w:pPr>
              <w:pStyle w:val="NumberTable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607FE9">
              <w:rPr>
                <w:sz w:val="22"/>
                <w:szCs w:val="22"/>
              </w:rPr>
              <w:t>Ryba pływa głębiej niż się wydaje, jeśli obserwujemy ją z brzegu rzeki.</w:t>
            </w:r>
          </w:p>
          <w:p w:rsidR="00607FE9" w:rsidRPr="00607FE9" w:rsidRDefault="00E5094A" w:rsidP="00607FE9">
            <w:pPr>
              <w:pStyle w:val="NumberTable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607FE9">
              <w:rPr>
                <w:sz w:val="22"/>
                <w:szCs w:val="22"/>
              </w:rPr>
              <w:t>Miraż dolny lub górny, czyli fatamorgana.</w:t>
            </w:r>
          </w:p>
          <w:p w:rsidR="0032703F" w:rsidRDefault="00E5094A" w:rsidP="0032703F">
            <w:pPr>
              <w:pStyle w:val="NumberTable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607FE9">
              <w:rPr>
                <w:sz w:val="22"/>
                <w:szCs w:val="22"/>
              </w:rPr>
              <w:t>Gwiazdy na niebie widzimy wyżej niż się w rzeczywistości znajdują</w:t>
            </w:r>
            <w:r w:rsidR="0032703F">
              <w:rPr>
                <w:sz w:val="22"/>
                <w:szCs w:val="22"/>
              </w:rPr>
              <w:t xml:space="preserve"> – na skutek </w:t>
            </w:r>
            <w:r w:rsidRPr="00607FE9">
              <w:rPr>
                <w:sz w:val="22"/>
                <w:szCs w:val="22"/>
              </w:rPr>
              <w:t xml:space="preserve">ugięcia promieni świetlnych </w:t>
            </w:r>
          </w:p>
          <w:p w:rsidR="00E5094A" w:rsidRPr="00607FE9" w:rsidRDefault="00E5094A" w:rsidP="0032703F">
            <w:pPr>
              <w:pStyle w:val="NumberTable"/>
              <w:ind w:left="720" w:firstLine="0"/>
              <w:rPr>
                <w:sz w:val="22"/>
                <w:szCs w:val="22"/>
              </w:rPr>
            </w:pPr>
            <w:r w:rsidRPr="00607FE9">
              <w:rPr>
                <w:sz w:val="22"/>
                <w:szCs w:val="22"/>
              </w:rPr>
              <w:t>w atmosferze ziemskiej.</w:t>
            </w:r>
          </w:p>
        </w:tc>
      </w:tr>
      <w:tr w:rsidR="00E5094A" w:rsidRPr="00491E71" w:rsidTr="00114059">
        <w:tc>
          <w:tcPr>
            <w:tcW w:w="4644" w:type="dxa"/>
          </w:tcPr>
          <w:p w:rsidR="00E5094A" w:rsidRP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Pokaz doświadczenia – przejście światła lasera przez pryzmat.</w:t>
            </w:r>
          </w:p>
        </w:tc>
        <w:tc>
          <w:tcPr>
            <w:tcW w:w="4678" w:type="dxa"/>
          </w:tcPr>
          <w:p w:rsidR="00E5094A" w:rsidRP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Światło lasera jest jednobarwne, monochromatyczne.</w:t>
            </w:r>
          </w:p>
          <w:p w:rsid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 xml:space="preserve">Warto wprowadzić pojęcie kąta łamiącego pryzmatu i dokładnie prześledzić z uczniami załamanie światła lasera przy wejściu </w:t>
            </w:r>
          </w:p>
          <w:p w:rsidR="00E5094A" w:rsidRPr="00607FE9" w:rsidRDefault="00E5094A" w:rsidP="00607FE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do pryzmatu i na wyjściu z niego.</w:t>
            </w:r>
          </w:p>
          <w:p w:rsid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 xml:space="preserve">Światło lasera załamuje się dwukrotnie </w:t>
            </w:r>
          </w:p>
          <w:p w:rsidR="00E5094A" w:rsidRPr="00607FE9" w:rsidRDefault="00E5094A" w:rsidP="00607FE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i odchyla się ku podstawie pryzmatu.</w:t>
            </w:r>
          </w:p>
          <w:p w:rsid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 xml:space="preserve">Wykorzystanie planszy „Załamanie światła </w:t>
            </w:r>
          </w:p>
          <w:p w:rsidR="00E5094A" w:rsidRPr="00607FE9" w:rsidRDefault="00E5094A" w:rsidP="00607FE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w pryzmacie”.</w:t>
            </w:r>
          </w:p>
        </w:tc>
      </w:tr>
      <w:tr w:rsidR="00E5094A" w:rsidRPr="00491E71" w:rsidTr="00114059">
        <w:tc>
          <w:tcPr>
            <w:tcW w:w="4644" w:type="dxa"/>
          </w:tcPr>
          <w:p w:rsidR="00E5094A" w:rsidRP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Pokaz doświadczenia – rozszczepienie światła białego w pryzmacie.</w:t>
            </w:r>
          </w:p>
          <w:p w:rsidR="00E5094A" w:rsidRP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Omówienie widma światła białego.</w:t>
            </w:r>
          </w:p>
          <w:p w:rsidR="00E5094A" w:rsidRP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Wyjaśnienie powstawania tęczy.</w:t>
            </w:r>
          </w:p>
        </w:tc>
        <w:tc>
          <w:tcPr>
            <w:tcW w:w="4678" w:type="dxa"/>
          </w:tcPr>
          <w:p w:rsidR="00E5094A" w:rsidRP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Opis doświadczenia znajduje się w załączniku „Rozszczepienie światła w pryzmacie”.</w:t>
            </w:r>
          </w:p>
          <w:p w:rsidR="0032703F" w:rsidRDefault="00E5094A" w:rsidP="00607FE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2703F">
              <w:rPr>
                <w:rFonts w:asciiTheme="minorHAnsi" w:hAnsiTheme="minorHAnsi"/>
                <w:sz w:val="22"/>
                <w:szCs w:val="22"/>
              </w:rPr>
              <w:t xml:space="preserve">Światło białe jest mieszaniną barw (fal </w:t>
            </w:r>
          </w:p>
          <w:p w:rsidR="00E5094A" w:rsidRPr="0032703F" w:rsidRDefault="00E5094A" w:rsidP="00607FE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32703F">
              <w:rPr>
                <w:rFonts w:asciiTheme="minorHAnsi" w:hAnsiTheme="minorHAnsi"/>
                <w:sz w:val="22"/>
                <w:szCs w:val="22"/>
              </w:rPr>
              <w:t>o różnych długościach).</w:t>
            </w:r>
          </w:p>
          <w:p w:rsidR="00E5094A" w:rsidRP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Wykorzystanie planszy „Rozszczepienie światła białego w pryzmacie”.</w:t>
            </w:r>
          </w:p>
          <w:p w:rsid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 xml:space="preserve">Należy zwrócić uwagę na to, że światło fioletowe najbardziej odchyla się </w:t>
            </w:r>
          </w:p>
          <w:p w:rsidR="00E5094A" w:rsidRPr="00607FE9" w:rsidRDefault="00E5094A" w:rsidP="0032703F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 xml:space="preserve">od pierwotnego kierunku światła białego, ponieważ kąt załamania światła fioletowego jest najmniejszy na granicy powietrze–szkło, a największy na granicy szkło–powietrze. </w:t>
            </w:r>
          </w:p>
        </w:tc>
      </w:tr>
      <w:tr w:rsidR="00E5094A" w:rsidRPr="00491E71" w:rsidTr="00114059">
        <w:tc>
          <w:tcPr>
            <w:tcW w:w="4644" w:type="dxa"/>
          </w:tcPr>
          <w:p w:rsid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 xml:space="preserve">Omówienie widzenia przedmiotów </w:t>
            </w:r>
          </w:p>
          <w:p w:rsidR="00E5094A" w:rsidRPr="00607FE9" w:rsidRDefault="00E5094A" w:rsidP="00607FE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w różnych kolorach.</w:t>
            </w:r>
          </w:p>
          <w:p w:rsid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 xml:space="preserve">Omówienie barw podstawowych </w:t>
            </w:r>
          </w:p>
          <w:p w:rsidR="00E5094A" w:rsidRPr="00607FE9" w:rsidRDefault="00E5094A" w:rsidP="00607FE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i dopełniających.</w:t>
            </w:r>
          </w:p>
        </w:tc>
        <w:tc>
          <w:tcPr>
            <w:tcW w:w="4678" w:type="dxa"/>
          </w:tcPr>
          <w:p w:rsid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 xml:space="preserve">Widzimy przedmioty dzięki temu, że odbija się od nich światło, które następnie trafia </w:t>
            </w:r>
          </w:p>
          <w:p w:rsidR="00E5094A" w:rsidRDefault="00E5094A" w:rsidP="00607FE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do naszych oczu.</w:t>
            </w:r>
          </w:p>
          <w:p w:rsidR="00D269C7" w:rsidRPr="00607FE9" w:rsidRDefault="00D269C7" w:rsidP="00607FE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Ciała mogą odbijać światło, przepuszczać </w:t>
            </w:r>
          </w:p>
          <w:p w:rsidR="00607FE9" w:rsidRDefault="00E5094A" w:rsidP="00607FE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 xml:space="preserve">je lub pochłaniać. W zależności od proporcji między odbijaniem, przepuszczaniem </w:t>
            </w:r>
          </w:p>
          <w:p w:rsidR="00E5094A" w:rsidRPr="00607FE9" w:rsidRDefault="00E5094A" w:rsidP="00607FE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a pochłanianiem światła przez różne ciała, ciała te widzimy jako przezroczyste, nieprzezroczyste, białe, czarne, szare lub kolorowe.</w:t>
            </w:r>
          </w:p>
          <w:p w:rsidR="00E5094A" w:rsidRP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Białe przedmioty odbijają wszystkie składowe światła białego.</w:t>
            </w:r>
          </w:p>
          <w:p w:rsidR="00E5094A" w:rsidRP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Ciała czarne pochłaniają całe padające na nie światło.</w:t>
            </w:r>
          </w:p>
          <w:p w:rsid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 xml:space="preserve">Przedmioty widzimy jako zielone, jeśli odbijają zieloną składową światła białego, </w:t>
            </w:r>
          </w:p>
          <w:p w:rsidR="00E5094A" w:rsidRPr="00607FE9" w:rsidRDefault="00E5094A" w:rsidP="00607FE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a resztę pochłaniają.</w:t>
            </w:r>
          </w:p>
          <w:p w:rsidR="00E5094A" w:rsidRP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Ciało może przepuszczać pewne długości fali, a innych nie przepuszczać (np. kolorowe szybki przepuszczają światło tylko o swojej barwie, a światło o innej barwie pochłaniają).</w:t>
            </w:r>
          </w:p>
          <w:p w:rsid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 xml:space="preserve">Światło barwy czerwonej, zielonej </w:t>
            </w:r>
          </w:p>
          <w:p w:rsidR="00607FE9" w:rsidRDefault="00E5094A" w:rsidP="00607FE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 xml:space="preserve">i niebieskiej to barwy podstawowe </w:t>
            </w:r>
          </w:p>
          <w:p w:rsidR="00E5094A" w:rsidRPr="00607FE9" w:rsidRDefault="00E5094A" w:rsidP="00607FE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269C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(RGB – z ang.: </w:t>
            </w:r>
            <w:r w:rsidRPr="00D269C7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red</w:t>
            </w:r>
            <w:r w:rsidRPr="00D269C7">
              <w:rPr>
                <w:rFonts w:asciiTheme="minorHAnsi" w:hAnsiTheme="minorHAnsi"/>
                <w:sz w:val="22"/>
                <w:szCs w:val="22"/>
                <w:lang w:val="en-US"/>
              </w:rPr>
              <w:t>,</w:t>
            </w:r>
            <w:r w:rsidRPr="00D269C7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 xml:space="preserve"> green</w:t>
            </w:r>
            <w:r w:rsidRPr="00D269C7">
              <w:rPr>
                <w:rFonts w:asciiTheme="minorHAnsi" w:hAnsiTheme="minorHAnsi"/>
                <w:sz w:val="22"/>
                <w:szCs w:val="22"/>
                <w:lang w:val="en-US"/>
              </w:rPr>
              <w:t>,</w:t>
            </w:r>
            <w:r w:rsidRPr="00D269C7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blue</w:t>
            </w:r>
            <w:r w:rsidRPr="00D269C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). </w:t>
            </w:r>
            <w:r w:rsidRPr="00607FE9">
              <w:rPr>
                <w:rFonts w:asciiTheme="minorHAnsi" w:hAnsiTheme="minorHAnsi"/>
                <w:sz w:val="22"/>
                <w:szCs w:val="22"/>
              </w:rPr>
              <w:t>Mieszając je, można uzyskać dowolną barwę światła. Suma tych trzech podstawowych barw światła daje barwę białą.</w:t>
            </w:r>
          </w:p>
          <w:p w:rsid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 xml:space="preserve">Wykorzystanie symulacji pozwalającej </w:t>
            </w:r>
          </w:p>
          <w:p w:rsidR="00607FE9" w:rsidRDefault="00E5094A" w:rsidP="00607FE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 xml:space="preserve">na mieszanie barw światła, a także stosowanie filtrów dla światła białego, </w:t>
            </w:r>
          </w:p>
          <w:p w:rsidR="00607FE9" w:rsidRDefault="00E5094A" w:rsidP="00607FE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 xml:space="preserve">na stronie: </w:t>
            </w:r>
            <w:r w:rsidR="00607FE9" w:rsidRPr="00607FE9">
              <w:rPr>
                <w:rFonts w:asciiTheme="minorHAnsi" w:hAnsiTheme="minorHAnsi"/>
                <w:sz w:val="22"/>
                <w:szCs w:val="22"/>
              </w:rPr>
              <w:t>http://phet.colorado.edu/en/simulation</w:t>
            </w:r>
          </w:p>
          <w:p w:rsidR="00E5094A" w:rsidRPr="00607FE9" w:rsidRDefault="00E5094A" w:rsidP="00607FE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/color-vision.</w:t>
            </w:r>
          </w:p>
          <w:p w:rsidR="00E5094A" w:rsidRP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Oko odbiera światło jako białe wtedy, gdy jest ono mieszaniną barw podstawowych lub gdy mieszają się dwie barwy dopełniające.</w:t>
            </w:r>
          </w:p>
          <w:p w:rsidR="00E5094A" w:rsidRP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Barwy dopełniające leżą naprzeciwko siebie na kole barw.</w:t>
            </w:r>
          </w:p>
        </w:tc>
      </w:tr>
      <w:tr w:rsidR="00E5094A" w:rsidRPr="00491E71" w:rsidTr="00114059">
        <w:tc>
          <w:tcPr>
            <w:tcW w:w="4644" w:type="dxa"/>
          </w:tcPr>
          <w:p w:rsidR="00E5094A" w:rsidRP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lastRenderedPageBreak/>
              <w:t>Podsumowanie lekcji.</w:t>
            </w:r>
          </w:p>
        </w:tc>
        <w:tc>
          <w:tcPr>
            <w:tcW w:w="4678" w:type="dxa"/>
          </w:tcPr>
          <w:p w:rsidR="00E5094A" w:rsidRPr="00607FE9" w:rsidRDefault="00E5094A" w:rsidP="00607FE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607FE9">
              <w:rPr>
                <w:rFonts w:asciiTheme="minorHAnsi" w:hAnsiTheme="minorHAnsi"/>
                <w:sz w:val="22"/>
                <w:szCs w:val="22"/>
              </w:rPr>
              <w:t>Zadanie uczniom pytań podsumowujących wiedzę zdobytą na lekcji – „Pytania sprawdzające”.</w:t>
            </w:r>
          </w:p>
        </w:tc>
      </w:tr>
    </w:tbl>
    <w:p w:rsidR="00E5094A" w:rsidRPr="007C773D" w:rsidRDefault="00E5094A" w:rsidP="00607FE9">
      <w:pPr>
        <w:pStyle w:val="Nagwek1"/>
      </w:pPr>
      <w:r w:rsidRPr="007C773D">
        <w:t>Pytania sprawdzające</w:t>
      </w:r>
    </w:p>
    <w:p w:rsidR="00E5094A" w:rsidRDefault="00E5094A" w:rsidP="00607FE9">
      <w:pPr>
        <w:pStyle w:val="Numbers1"/>
      </w:pPr>
      <w:r>
        <w:t>Wyjaśnij:</w:t>
      </w:r>
    </w:p>
    <w:p w:rsidR="00E5094A" w:rsidRPr="007C773D" w:rsidRDefault="00E5094A" w:rsidP="00607FE9">
      <w:pPr>
        <w:pStyle w:val="Numbers1"/>
        <w:numPr>
          <w:ilvl w:val="0"/>
          <w:numId w:val="0"/>
        </w:numPr>
        <w:ind w:left="284"/>
      </w:pPr>
      <w:r>
        <w:t>a) przyczyny i mechanizm zjawiska</w:t>
      </w:r>
      <w:r w:rsidRPr="007C773D">
        <w:t xml:space="preserve"> załamania światła</w:t>
      </w:r>
      <w:r>
        <w:t>,</w:t>
      </w:r>
    </w:p>
    <w:p w:rsidR="00E5094A" w:rsidRDefault="00E5094A" w:rsidP="00607FE9">
      <w:pPr>
        <w:pStyle w:val="Numbers1"/>
        <w:numPr>
          <w:ilvl w:val="0"/>
          <w:numId w:val="0"/>
        </w:numPr>
        <w:ind w:left="284"/>
      </w:pPr>
      <w:r>
        <w:t xml:space="preserve">b) </w:t>
      </w:r>
      <w:r w:rsidRPr="007C773D">
        <w:t>zależność między kątem padania a kątem załamania</w:t>
      </w:r>
      <w:r>
        <w:t>.</w:t>
      </w:r>
    </w:p>
    <w:p w:rsidR="00E5094A" w:rsidRDefault="00E5094A" w:rsidP="00607FE9">
      <w:pPr>
        <w:pStyle w:val="Numbers1"/>
      </w:pPr>
      <w:bookmarkStart w:id="0" w:name="_GoBack"/>
      <w:bookmarkEnd w:id="0"/>
      <w:r>
        <w:t>Opisz załamanie światła:</w:t>
      </w:r>
    </w:p>
    <w:p w:rsidR="00E5094A" w:rsidRPr="007C773D" w:rsidRDefault="00E5094A" w:rsidP="00607FE9">
      <w:pPr>
        <w:pStyle w:val="Numbers1"/>
        <w:numPr>
          <w:ilvl w:val="0"/>
          <w:numId w:val="0"/>
        </w:numPr>
        <w:ind w:left="284"/>
      </w:pPr>
      <w:r>
        <w:t>a)</w:t>
      </w:r>
      <w:r w:rsidR="004A1C34">
        <w:t xml:space="preserve"> </w:t>
      </w:r>
      <w:r>
        <w:t>przechodzącego</w:t>
      </w:r>
      <w:r w:rsidRPr="007C773D">
        <w:t xml:space="preserve"> z ośrodka optycznie rzadszego do </w:t>
      </w:r>
      <w:r w:rsidR="004A1C34">
        <w:t xml:space="preserve">ośrodka </w:t>
      </w:r>
      <w:r w:rsidRPr="007C773D">
        <w:t>optycznie gęstszego</w:t>
      </w:r>
      <w:r>
        <w:t>,</w:t>
      </w:r>
    </w:p>
    <w:p w:rsidR="00E5094A" w:rsidRPr="007C773D" w:rsidRDefault="00E5094A" w:rsidP="00607FE9">
      <w:pPr>
        <w:pStyle w:val="Numbers1"/>
        <w:numPr>
          <w:ilvl w:val="0"/>
          <w:numId w:val="0"/>
        </w:numPr>
        <w:ind w:left="284"/>
      </w:pPr>
      <w:r>
        <w:t>b) przechodzącego</w:t>
      </w:r>
      <w:r w:rsidRPr="007C773D">
        <w:t xml:space="preserve"> z ośrodka optycznie gęstszego do </w:t>
      </w:r>
      <w:r w:rsidR="004A1C34">
        <w:t xml:space="preserve">ośrodka </w:t>
      </w:r>
      <w:r w:rsidRPr="007C773D">
        <w:t>optycznie rzadszego</w:t>
      </w:r>
      <w:r>
        <w:t>.</w:t>
      </w:r>
    </w:p>
    <w:p w:rsidR="00E5094A" w:rsidRPr="007C773D" w:rsidRDefault="00E5094A" w:rsidP="00607FE9">
      <w:pPr>
        <w:pStyle w:val="Numbers1"/>
      </w:pPr>
      <w:r>
        <w:lastRenderedPageBreak/>
        <w:t>Podaj przykłady</w:t>
      </w:r>
      <w:r w:rsidRPr="007C773D">
        <w:t xml:space="preserve"> sytuacj</w:t>
      </w:r>
      <w:r>
        <w:t>i, w których</w:t>
      </w:r>
      <w:r w:rsidRPr="007C773D">
        <w:t xml:space="preserve"> można zaobserwować załamanie światła</w:t>
      </w:r>
      <w:r>
        <w:t>.</w:t>
      </w:r>
    </w:p>
    <w:p w:rsidR="00E5094A" w:rsidRPr="007C773D" w:rsidRDefault="00E5094A" w:rsidP="00607FE9">
      <w:pPr>
        <w:pStyle w:val="Numbers1"/>
      </w:pPr>
      <w:r>
        <w:t>Wyjaśnij, c</w:t>
      </w:r>
      <w:r w:rsidRPr="007C773D">
        <w:t xml:space="preserve">zym światło lasera </w:t>
      </w:r>
      <w:r>
        <w:t xml:space="preserve">różni się </w:t>
      </w:r>
      <w:r w:rsidRPr="007C773D">
        <w:t>od światła latarki</w:t>
      </w:r>
      <w:r>
        <w:t>.</w:t>
      </w:r>
    </w:p>
    <w:p w:rsidR="00E5094A" w:rsidRPr="007C773D" w:rsidRDefault="00E5094A" w:rsidP="00607FE9">
      <w:pPr>
        <w:pStyle w:val="Numbers1"/>
      </w:pPr>
      <w:r>
        <w:t>Wyjaśnij, jak powstaje tęcza.</w:t>
      </w:r>
    </w:p>
    <w:p w:rsidR="00E5094A" w:rsidRPr="007C773D" w:rsidRDefault="00E5094A" w:rsidP="00607FE9">
      <w:pPr>
        <w:pStyle w:val="Numbers1"/>
      </w:pPr>
      <w:r>
        <w:t>Wyjaśnij, k</w:t>
      </w:r>
      <w:r w:rsidRPr="007C773D">
        <w:t xml:space="preserve">iedy widzimy ciało </w:t>
      </w:r>
      <w:r>
        <w:t>w kolorze</w:t>
      </w:r>
      <w:r w:rsidRPr="007C773D">
        <w:t xml:space="preserve"> czerwon</w:t>
      </w:r>
      <w:r>
        <w:t>ym.</w:t>
      </w:r>
    </w:p>
    <w:p w:rsidR="008264BA" w:rsidRPr="00110D3C" w:rsidRDefault="00E5094A" w:rsidP="00607FE9">
      <w:pPr>
        <w:pStyle w:val="Numbers1"/>
      </w:pPr>
      <w:r>
        <w:t>Wyjaśnij znaczenie pojęć: „</w:t>
      </w:r>
      <w:r w:rsidRPr="007C773D">
        <w:t>barwy podstawowe</w:t>
      </w:r>
      <w:r>
        <w:t>”, „barwy</w:t>
      </w:r>
      <w:r w:rsidRPr="007C773D">
        <w:t xml:space="preserve"> dopełniające</w:t>
      </w:r>
      <w:r>
        <w:t>”.</w:t>
      </w:r>
    </w:p>
    <w:sectPr w:rsidR="008264BA" w:rsidRPr="00110D3C" w:rsidSect="00C52DA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24C" w:rsidRDefault="0086724C" w:rsidP="00A814E0">
      <w:pPr>
        <w:spacing w:after="0" w:line="240" w:lineRule="auto"/>
      </w:pPr>
      <w:r>
        <w:separator/>
      </w:r>
    </w:p>
  </w:endnote>
  <w:endnote w:type="continuationSeparator" w:id="1">
    <w:p w:rsidR="0086724C" w:rsidRDefault="0086724C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24C" w:rsidRDefault="0086724C" w:rsidP="00A814E0">
      <w:pPr>
        <w:spacing w:after="0" w:line="240" w:lineRule="auto"/>
      </w:pPr>
      <w:r>
        <w:separator/>
      </w:r>
    </w:p>
  </w:footnote>
  <w:footnote w:type="continuationSeparator" w:id="1">
    <w:p w:rsidR="0086724C" w:rsidRDefault="0086724C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102FA7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102FA7">
          <w:fldChar w:fldCharType="begin"/>
        </w:r>
        <w:r w:rsidR="00343831">
          <w:instrText xml:space="preserve"> PAGE   \* MERGEFORMAT </w:instrText>
        </w:r>
        <w:r w:rsidRPr="00102FA7">
          <w:fldChar w:fldCharType="separate"/>
        </w:r>
        <w:r w:rsidR="004A1C34" w:rsidRPr="004A1C34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D51D31"/>
    <w:multiLevelType w:val="hybridMultilevel"/>
    <w:tmpl w:val="A0A690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4F31F26"/>
    <w:multiLevelType w:val="hybridMultilevel"/>
    <w:tmpl w:val="B6F2E65C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8C1110A"/>
    <w:multiLevelType w:val="hybridMultilevel"/>
    <w:tmpl w:val="B31474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7D7999"/>
    <w:multiLevelType w:val="hybridMultilevel"/>
    <w:tmpl w:val="4E94F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011A5"/>
    <w:multiLevelType w:val="hybridMultilevel"/>
    <w:tmpl w:val="18CCB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E2643"/>
    <w:multiLevelType w:val="hybridMultilevel"/>
    <w:tmpl w:val="35A432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8251B"/>
    <w:multiLevelType w:val="hybridMultilevel"/>
    <w:tmpl w:val="92962C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D60167"/>
    <w:multiLevelType w:val="hybridMultilevel"/>
    <w:tmpl w:val="D130D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41559F"/>
    <w:multiLevelType w:val="hybridMultilevel"/>
    <w:tmpl w:val="1212AE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801EBF"/>
    <w:multiLevelType w:val="hybridMultilevel"/>
    <w:tmpl w:val="5BCCF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E0E9C"/>
    <w:multiLevelType w:val="hybridMultilevel"/>
    <w:tmpl w:val="1E283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B680FA9"/>
    <w:multiLevelType w:val="hybridMultilevel"/>
    <w:tmpl w:val="0CAE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568CF"/>
    <w:multiLevelType w:val="hybridMultilevel"/>
    <w:tmpl w:val="AEE62746"/>
    <w:lvl w:ilvl="0" w:tplc="0914871E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390EB0"/>
    <w:multiLevelType w:val="hybridMultilevel"/>
    <w:tmpl w:val="C7940A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17"/>
  </w:num>
  <w:num w:numId="5">
    <w:abstractNumId w:val="7"/>
  </w:num>
  <w:num w:numId="6">
    <w:abstractNumId w:val="14"/>
  </w:num>
  <w:num w:numId="7">
    <w:abstractNumId w:val="13"/>
  </w:num>
  <w:num w:numId="8">
    <w:abstractNumId w:val="12"/>
  </w:num>
  <w:num w:numId="9">
    <w:abstractNumId w:val="9"/>
  </w:num>
  <w:num w:numId="10">
    <w:abstractNumId w:val="21"/>
  </w:num>
  <w:num w:numId="11">
    <w:abstractNumId w:val="10"/>
  </w:num>
  <w:num w:numId="12">
    <w:abstractNumId w:val="16"/>
  </w:num>
  <w:num w:numId="13">
    <w:abstractNumId w:val="15"/>
  </w:num>
  <w:num w:numId="14">
    <w:abstractNumId w:val="11"/>
  </w:num>
  <w:num w:numId="15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4E0"/>
    <w:rsid w:val="00017FC9"/>
    <w:rsid w:val="000C1FCD"/>
    <w:rsid w:val="00102FA7"/>
    <w:rsid w:val="00110D3C"/>
    <w:rsid w:val="00155FE0"/>
    <w:rsid w:val="00166E7A"/>
    <w:rsid w:val="00171743"/>
    <w:rsid w:val="001870A6"/>
    <w:rsid w:val="001C6DB5"/>
    <w:rsid w:val="002060DE"/>
    <w:rsid w:val="0026227C"/>
    <w:rsid w:val="00273B32"/>
    <w:rsid w:val="002C0AC4"/>
    <w:rsid w:val="002D2D46"/>
    <w:rsid w:val="002D3DB6"/>
    <w:rsid w:val="002E579D"/>
    <w:rsid w:val="0032703F"/>
    <w:rsid w:val="00336647"/>
    <w:rsid w:val="00341ADA"/>
    <w:rsid w:val="00343831"/>
    <w:rsid w:val="00352363"/>
    <w:rsid w:val="003667A1"/>
    <w:rsid w:val="00373045"/>
    <w:rsid w:val="003C4CB7"/>
    <w:rsid w:val="003C6074"/>
    <w:rsid w:val="003D0CEF"/>
    <w:rsid w:val="00430D6C"/>
    <w:rsid w:val="004418C1"/>
    <w:rsid w:val="004869FD"/>
    <w:rsid w:val="0049210E"/>
    <w:rsid w:val="004A1C34"/>
    <w:rsid w:val="004B5B44"/>
    <w:rsid w:val="00531707"/>
    <w:rsid w:val="005657E1"/>
    <w:rsid w:val="00570352"/>
    <w:rsid w:val="005A6C44"/>
    <w:rsid w:val="005C41F0"/>
    <w:rsid w:val="005C5746"/>
    <w:rsid w:val="005F54CB"/>
    <w:rsid w:val="00607FE9"/>
    <w:rsid w:val="00610518"/>
    <w:rsid w:val="00633DF5"/>
    <w:rsid w:val="00660D6B"/>
    <w:rsid w:val="00673BC4"/>
    <w:rsid w:val="00693221"/>
    <w:rsid w:val="006948A4"/>
    <w:rsid w:val="006A2753"/>
    <w:rsid w:val="00707152"/>
    <w:rsid w:val="00775C9A"/>
    <w:rsid w:val="0077682D"/>
    <w:rsid w:val="00794E3F"/>
    <w:rsid w:val="007A143E"/>
    <w:rsid w:val="00807B51"/>
    <w:rsid w:val="008264BA"/>
    <w:rsid w:val="008415FB"/>
    <w:rsid w:val="00862721"/>
    <w:rsid w:val="0086724C"/>
    <w:rsid w:val="00890B29"/>
    <w:rsid w:val="00895ED9"/>
    <w:rsid w:val="00896E21"/>
    <w:rsid w:val="008B680D"/>
    <w:rsid w:val="008D5084"/>
    <w:rsid w:val="008F24F5"/>
    <w:rsid w:val="009330F5"/>
    <w:rsid w:val="0093614D"/>
    <w:rsid w:val="00951688"/>
    <w:rsid w:val="00970624"/>
    <w:rsid w:val="0099249B"/>
    <w:rsid w:val="00A035FB"/>
    <w:rsid w:val="00A04C8A"/>
    <w:rsid w:val="00A147C8"/>
    <w:rsid w:val="00A35CB3"/>
    <w:rsid w:val="00A411CA"/>
    <w:rsid w:val="00A61132"/>
    <w:rsid w:val="00A61317"/>
    <w:rsid w:val="00A814E0"/>
    <w:rsid w:val="00A8294C"/>
    <w:rsid w:val="00A96711"/>
    <w:rsid w:val="00AD0039"/>
    <w:rsid w:val="00B03865"/>
    <w:rsid w:val="00B108B2"/>
    <w:rsid w:val="00B94767"/>
    <w:rsid w:val="00BB2079"/>
    <w:rsid w:val="00BF020A"/>
    <w:rsid w:val="00C048F4"/>
    <w:rsid w:val="00C45B22"/>
    <w:rsid w:val="00C52DAC"/>
    <w:rsid w:val="00C822DD"/>
    <w:rsid w:val="00CA4E84"/>
    <w:rsid w:val="00D269C7"/>
    <w:rsid w:val="00D3326F"/>
    <w:rsid w:val="00D44EAA"/>
    <w:rsid w:val="00D4677E"/>
    <w:rsid w:val="00D53B16"/>
    <w:rsid w:val="00D628DE"/>
    <w:rsid w:val="00D67800"/>
    <w:rsid w:val="00D76C28"/>
    <w:rsid w:val="00DF195A"/>
    <w:rsid w:val="00DF3F17"/>
    <w:rsid w:val="00DF50B5"/>
    <w:rsid w:val="00E0521F"/>
    <w:rsid w:val="00E2078C"/>
    <w:rsid w:val="00E5094A"/>
    <w:rsid w:val="00E660D9"/>
    <w:rsid w:val="00ED0D41"/>
    <w:rsid w:val="00F02B19"/>
    <w:rsid w:val="00F1467D"/>
    <w:rsid w:val="00F40831"/>
    <w:rsid w:val="00F4393E"/>
    <w:rsid w:val="00F70386"/>
    <w:rsid w:val="00F868BE"/>
    <w:rsid w:val="00FB205B"/>
    <w:rsid w:val="00FD7B2D"/>
    <w:rsid w:val="00FF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FA7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2D2D46"/>
    <w:pPr>
      <w:numPr>
        <w:numId w:val="2"/>
      </w:numPr>
      <w:spacing w:after="240" w:line="36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2D2D46"/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E5094A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094A"/>
    <w:rPr>
      <w:rFonts w:ascii="Times New Roman" w:eastAsia="Times New Roman" w:hAnsi="Times New Roman" w:cs="Times New Roman"/>
      <w:color w:val="0000FF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607FE9"/>
    <w:pPr>
      <w:numPr>
        <w:numId w:val="2"/>
      </w:numPr>
      <w:spacing w:after="240" w:line="36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607FE9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  <w:style w:type="paragraph" w:styleId="BodyText">
    <w:name w:val="Body Text"/>
    <w:basedOn w:val="Normal"/>
    <w:link w:val="BodyTextChar"/>
    <w:semiHidden/>
    <w:rsid w:val="00E5094A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E5094A"/>
    <w:rPr>
      <w:rFonts w:ascii="Times New Roman" w:eastAsia="Times New Roman" w:hAnsi="Times New Roman" w:cs="Times New Roman"/>
      <w:color w:val="0000FF"/>
      <w:sz w:val="24"/>
      <w:szCs w:val="24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het.colorado.edu/e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het.colorado.edu/en/simulation/color-vision,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et.colorado.edu/en/simulation/bending-ligh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8F175-7949-44EC-B69A-224DD5B6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1329</Words>
  <Characters>7974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Zosia</cp:lastModifiedBy>
  <cp:revision>8</cp:revision>
  <cp:lastPrinted>2014-03-13T09:40:00Z</cp:lastPrinted>
  <dcterms:created xsi:type="dcterms:W3CDTF">2014-06-15T15:16:00Z</dcterms:created>
  <dcterms:modified xsi:type="dcterms:W3CDTF">2014-06-21T18:15:00Z</dcterms:modified>
</cp:coreProperties>
</file>