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C27998" w:rsidRDefault="00E13289" w:rsidP="00C27998">
      <w:pPr>
        <w:tabs>
          <w:tab w:val="left" w:pos="2997"/>
        </w:tabs>
        <w:spacing w:after="0"/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E13289">
        <w:rPr>
          <w:bCs/>
          <w:caps/>
          <w:color w:val="365F91" w:themeColor="accent1" w:themeShade="BF"/>
          <w:sz w:val="44"/>
          <w:szCs w:val="44"/>
        </w:rPr>
        <w:t>Rozszerzalność</w:t>
      </w:r>
    </w:p>
    <w:p w:rsidR="00A814E0" w:rsidRPr="00F1467D" w:rsidRDefault="00E13289" w:rsidP="00C27998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E13289">
        <w:rPr>
          <w:bCs/>
          <w:caps/>
          <w:color w:val="365F91" w:themeColor="accent1" w:themeShade="BF"/>
          <w:sz w:val="44"/>
          <w:szCs w:val="44"/>
        </w:rPr>
        <w:t xml:space="preserve"> temperaturowa</w:t>
      </w:r>
    </w:p>
    <w:p w:rsidR="00693221" w:rsidRPr="008264BA" w:rsidRDefault="00693221" w:rsidP="00C27998">
      <w:pPr>
        <w:tabs>
          <w:tab w:val="left" w:pos="2997"/>
        </w:tabs>
        <w:spacing w:after="0"/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E13289" w:rsidRPr="00E13289" w:rsidRDefault="00E13289" w:rsidP="00E13289">
      <w:pPr>
        <w:pStyle w:val="Nagwek1"/>
      </w:pPr>
      <w:r w:rsidRPr="00E13289">
        <w:lastRenderedPageBreak/>
        <w:t>Rozszerzalność temperaturowa – scenariusz lekcji</w:t>
      </w:r>
    </w:p>
    <w:p w:rsidR="00E13289" w:rsidRPr="00B25973" w:rsidRDefault="00E13289" w:rsidP="00E13289">
      <w:pPr>
        <w:pStyle w:val="Paragraph1"/>
      </w:pPr>
      <w:r w:rsidRPr="00C27998">
        <w:rPr>
          <w:b/>
          <w:bCs/>
        </w:rPr>
        <w:t>Czas</w:t>
      </w:r>
      <w:r w:rsidRPr="00B25973">
        <w:rPr>
          <w:bCs/>
        </w:rPr>
        <w:t>:</w:t>
      </w:r>
      <w:r w:rsidRPr="00B25973">
        <w:t xml:space="preserve"> 90 minut</w:t>
      </w:r>
    </w:p>
    <w:p w:rsidR="00E13289" w:rsidRPr="00E13289" w:rsidRDefault="00E13289" w:rsidP="00E13289">
      <w:pPr>
        <w:pStyle w:val="Paragraph1"/>
        <w:rPr>
          <w:b/>
        </w:rPr>
      </w:pPr>
      <w:r w:rsidRPr="00E13289">
        <w:rPr>
          <w:b/>
        </w:rPr>
        <w:t>Cele ogólne:</w:t>
      </w:r>
    </w:p>
    <w:p w:rsidR="00E13289" w:rsidRPr="00B25973" w:rsidRDefault="00E13289" w:rsidP="00C27998">
      <w:pPr>
        <w:pStyle w:val="Bullets1"/>
        <w:rPr>
          <w:b/>
        </w:rPr>
      </w:pPr>
      <w:r w:rsidRPr="00B25973">
        <w:t>Wprowadzenie pojęcia rozszerzalności temperaturowej ciał.</w:t>
      </w:r>
    </w:p>
    <w:p w:rsidR="00E13289" w:rsidRPr="00B25973" w:rsidRDefault="00E13289" w:rsidP="00C27998">
      <w:pPr>
        <w:pStyle w:val="Bullets1"/>
        <w:rPr>
          <w:b/>
        </w:rPr>
      </w:pPr>
      <w:r w:rsidRPr="00B25973">
        <w:t>Wykonywanie i obserwowanie doświadczeń ilustrujących rozszerzalność cieplną ciał stałych, cieczy i gazów.</w:t>
      </w:r>
    </w:p>
    <w:p w:rsidR="00E13289" w:rsidRPr="00B25973" w:rsidRDefault="00E13289" w:rsidP="00C27998">
      <w:pPr>
        <w:pStyle w:val="Bullets1"/>
        <w:rPr>
          <w:b/>
        </w:rPr>
      </w:pPr>
      <w:r w:rsidRPr="00B25973">
        <w:t>Poznanie znaczenia rozszerzalności temperaturowej w przyrodzie i technice.</w:t>
      </w:r>
    </w:p>
    <w:p w:rsidR="00E13289" w:rsidRPr="00E13289" w:rsidRDefault="00E13289" w:rsidP="00E13289">
      <w:pPr>
        <w:pStyle w:val="Paragraph1"/>
        <w:rPr>
          <w:b/>
        </w:rPr>
      </w:pPr>
      <w:r w:rsidRPr="00E13289">
        <w:rPr>
          <w:b/>
        </w:rPr>
        <w:t>Cele szczegółowe – uczeń:</w:t>
      </w:r>
    </w:p>
    <w:p w:rsidR="00E13289" w:rsidRPr="00B25973" w:rsidRDefault="00E13289" w:rsidP="00C27998">
      <w:pPr>
        <w:pStyle w:val="Bullets1"/>
      </w:pPr>
      <w:r w:rsidRPr="00B25973">
        <w:t>na podstawie obserwacji i wyników doświadczeń opisuje zmiany objętości ciał stałych, cieczy i gazów pod wpływem ogrzewania,</w:t>
      </w:r>
    </w:p>
    <w:p w:rsidR="00E13289" w:rsidRPr="00B25973" w:rsidRDefault="00E13289" w:rsidP="00C27998">
      <w:pPr>
        <w:pStyle w:val="Bullets1"/>
      </w:pPr>
      <w:r w:rsidRPr="00B25973">
        <w:t>odczytuje dane z tabeli – porównuje przyrosty długości ciał stałych wykonanych z różnych substancji i objętości różnych cieczy przy jednakowym wzroście temperatury,</w:t>
      </w:r>
    </w:p>
    <w:p w:rsidR="00E13289" w:rsidRPr="00B25973" w:rsidRDefault="00E13289" w:rsidP="00C27998">
      <w:pPr>
        <w:pStyle w:val="Bullets1"/>
      </w:pPr>
      <w:r w:rsidRPr="00B25973">
        <w:t>rozróżnia rozszerzalność liniową i rozszerzalność objętościową ciał stałych,</w:t>
      </w:r>
    </w:p>
    <w:p w:rsidR="00E13289" w:rsidRPr="00B25973" w:rsidRDefault="00E13289" w:rsidP="00C27998">
      <w:pPr>
        <w:pStyle w:val="Bullets1"/>
      </w:pPr>
      <w:r w:rsidRPr="00B25973">
        <w:t>wyjaśnia, dlaczego ciała zwiększają objętość ze wzrostem temperatury,</w:t>
      </w:r>
    </w:p>
    <w:p w:rsidR="00E13289" w:rsidRPr="00B25973" w:rsidRDefault="00E13289" w:rsidP="00C27998">
      <w:pPr>
        <w:pStyle w:val="Bullets1"/>
      </w:pPr>
      <w:r w:rsidRPr="00B25973">
        <w:t>wyjaśnia na przykładach, w jakim celu stosuje się przerwy dylatacyjne,</w:t>
      </w:r>
    </w:p>
    <w:p w:rsidR="00E13289" w:rsidRPr="00B25973" w:rsidRDefault="00E13289" w:rsidP="00C27998">
      <w:pPr>
        <w:pStyle w:val="Bullets1"/>
      </w:pPr>
      <w:r w:rsidRPr="00B25973">
        <w:t>opisuje znaczenie zjawiska rozszerzalności cieplnej ciał w przyrodzie i technice,</w:t>
      </w:r>
    </w:p>
    <w:p w:rsidR="00E13289" w:rsidRPr="00B25973" w:rsidRDefault="00E13289" w:rsidP="00C27998">
      <w:pPr>
        <w:pStyle w:val="Bullets1"/>
      </w:pPr>
      <w:r w:rsidRPr="00B25973">
        <w:t>wymienia termometr cieczowy jako przykład praktycznego zastosowania zjawiska rozszerzalności cieplnej cieczy,</w:t>
      </w:r>
    </w:p>
    <w:p w:rsidR="00E13289" w:rsidRPr="00B25973" w:rsidRDefault="00E13289" w:rsidP="00C27998">
      <w:pPr>
        <w:pStyle w:val="Bullets1"/>
      </w:pPr>
      <w:r w:rsidRPr="00B25973">
        <w:t>rozróżnia rodzaje termometrów, podaje przykłady ich zastosowania,</w:t>
      </w:r>
    </w:p>
    <w:p w:rsidR="00E13289" w:rsidRPr="00B25973" w:rsidRDefault="00E13289" w:rsidP="00C27998">
      <w:pPr>
        <w:pStyle w:val="Bullets1"/>
      </w:pPr>
      <w:r w:rsidRPr="00B25973">
        <w:t>opisuje zjawisko anomalnej rozszerzalności wody,</w:t>
      </w:r>
    </w:p>
    <w:p w:rsidR="00E13289" w:rsidRPr="00B25973" w:rsidRDefault="00E13289" w:rsidP="00C27998">
      <w:pPr>
        <w:pStyle w:val="Bullets1"/>
      </w:pPr>
      <w:r w:rsidRPr="00B25973">
        <w:t>wyjaśnia znaczenie zjawiska anomalnej rozszerzalności wody w przyrodzie.</w:t>
      </w:r>
    </w:p>
    <w:p w:rsidR="00E13289" w:rsidRPr="00E13289" w:rsidRDefault="00E13289" w:rsidP="00E13289">
      <w:pPr>
        <w:pStyle w:val="Paragraph1"/>
        <w:spacing w:after="120"/>
        <w:rPr>
          <w:b/>
        </w:rPr>
      </w:pPr>
      <w:r w:rsidRPr="00E13289">
        <w:rPr>
          <w:b/>
        </w:rPr>
        <w:t>Metody:</w:t>
      </w:r>
    </w:p>
    <w:p w:rsidR="00E13289" w:rsidRPr="00B25973" w:rsidRDefault="00E13289" w:rsidP="00C27998">
      <w:pPr>
        <w:pStyle w:val="Bullets1"/>
      </w:pPr>
      <w:r w:rsidRPr="00B25973">
        <w:t>pokaz,</w:t>
      </w:r>
    </w:p>
    <w:p w:rsidR="00E13289" w:rsidRPr="00B25973" w:rsidRDefault="00E13289" w:rsidP="00C27998">
      <w:pPr>
        <w:pStyle w:val="Bullets1"/>
      </w:pPr>
      <w:r w:rsidRPr="00B25973">
        <w:t>obserwacje,</w:t>
      </w:r>
    </w:p>
    <w:p w:rsidR="00E13289" w:rsidRPr="00B25973" w:rsidRDefault="00E13289" w:rsidP="00C27998">
      <w:pPr>
        <w:pStyle w:val="Bullets1"/>
      </w:pPr>
      <w:r w:rsidRPr="00B25973">
        <w:t>doświadczenia,</w:t>
      </w:r>
    </w:p>
    <w:p w:rsidR="00E13289" w:rsidRPr="00B25973" w:rsidRDefault="00E13289" w:rsidP="00C27998">
      <w:pPr>
        <w:pStyle w:val="Bullets1"/>
      </w:pPr>
      <w:r w:rsidRPr="00B25973">
        <w:t>dyskusja,</w:t>
      </w:r>
    </w:p>
    <w:p w:rsidR="00E13289" w:rsidRPr="00B25973" w:rsidRDefault="00E13289" w:rsidP="00C27998">
      <w:pPr>
        <w:pStyle w:val="Bullets1"/>
      </w:pPr>
      <w:r w:rsidRPr="00B25973">
        <w:t>pogadanka.</w:t>
      </w:r>
    </w:p>
    <w:p w:rsidR="00E13289" w:rsidRPr="00E13289" w:rsidRDefault="00E13289" w:rsidP="00E13289">
      <w:pPr>
        <w:pStyle w:val="Paragraph1"/>
        <w:rPr>
          <w:b/>
        </w:rPr>
      </w:pPr>
      <w:r w:rsidRPr="00E13289">
        <w:rPr>
          <w:b/>
        </w:rPr>
        <w:t>Formy pracy:</w:t>
      </w:r>
    </w:p>
    <w:p w:rsidR="00E13289" w:rsidRPr="00B25973" w:rsidRDefault="00E13289" w:rsidP="00C27998">
      <w:pPr>
        <w:pStyle w:val="Bullets1"/>
      </w:pPr>
      <w:r w:rsidRPr="00B25973">
        <w:t>praca zbiorowa (z całą klasą),</w:t>
      </w:r>
    </w:p>
    <w:p w:rsidR="00E13289" w:rsidRPr="00B25973" w:rsidRDefault="00E13289" w:rsidP="00C27998">
      <w:pPr>
        <w:pStyle w:val="Bullets1"/>
      </w:pPr>
      <w:r w:rsidRPr="00B25973">
        <w:t>praca indywidualna.</w:t>
      </w:r>
    </w:p>
    <w:p w:rsidR="00E13289" w:rsidRPr="00E13289" w:rsidRDefault="00E13289" w:rsidP="00E13289">
      <w:pPr>
        <w:pStyle w:val="Paragraph1"/>
        <w:rPr>
          <w:b/>
        </w:rPr>
      </w:pPr>
      <w:r w:rsidRPr="00E13289">
        <w:rPr>
          <w:b/>
        </w:rPr>
        <w:lastRenderedPageBreak/>
        <w:t>Środki dydaktyczne:</w:t>
      </w:r>
    </w:p>
    <w:p w:rsidR="00C27998" w:rsidRDefault="00C27998" w:rsidP="00C27998">
      <w:pPr>
        <w:pStyle w:val="Bullets1"/>
      </w:pPr>
      <w:r w:rsidRPr="00D122B5">
        <w:t>przyrządy do doświadczeń</w:t>
      </w:r>
      <w:r>
        <w:t>:</w:t>
      </w:r>
      <w:r w:rsidRPr="00B25973">
        <w:t xml:space="preserve"> </w:t>
      </w:r>
      <w:r w:rsidR="00E13289" w:rsidRPr="00B25973">
        <w:t xml:space="preserve">dylatoskop, bimetal, pierścień Gravesanda, butelki zatykane korkiem </w:t>
      </w:r>
    </w:p>
    <w:p w:rsidR="00E13289" w:rsidRPr="00B25973" w:rsidRDefault="00E13289" w:rsidP="00C27998">
      <w:pPr>
        <w:pStyle w:val="Bullets1"/>
        <w:numPr>
          <w:ilvl w:val="0"/>
          <w:numId w:val="0"/>
        </w:numPr>
        <w:ind w:left="284"/>
      </w:pPr>
      <w:r w:rsidRPr="00B25973">
        <w:t>z rurką, zimna i ciepła woda, denaturat, małe butelki, monety jednozłotowe, balony, piłeczka pingpongowa,</w:t>
      </w:r>
    </w:p>
    <w:p w:rsidR="00E13289" w:rsidRPr="001041B6" w:rsidRDefault="00E13289" w:rsidP="00C27998">
      <w:pPr>
        <w:pStyle w:val="Bullets1"/>
      </w:pPr>
      <w:r w:rsidRPr="001041B6">
        <w:t>pokaz slajdów „Rozszerzalność temperaturowa ciał stałych”,</w:t>
      </w:r>
    </w:p>
    <w:p w:rsidR="00E13289" w:rsidRPr="001041B6" w:rsidRDefault="00E13289" w:rsidP="00C27998">
      <w:pPr>
        <w:pStyle w:val="Bullets1"/>
      </w:pPr>
      <w:r w:rsidRPr="001041B6">
        <w:t>tabela „Rozszerzalność liniowa”,</w:t>
      </w:r>
    </w:p>
    <w:p w:rsidR="00E13289" w:rsidRPr="001041B6" w:rsidRDefault="00E13289" w:rsidP="00C27998">
      <w:pPr>
        <w:pStyle w:val="Bullets1"/>
      </w:pPr>
      <w:r w:rsidRPr="001041B6">
        <w:t>tabela „Rozszerzalność temperaturowa cieczy”,</w:t>
      </w:r>
    </w:p>
    <w:p w:rsidR="00E13289" w:rsidRPr="001041B6" w:rsidRDefault="00E13289" w:rsidP="00C27998">
      <w:pPr>
        <w:pStyle w:val="Bullets1"/>
      </w:pPr>
      <w:r w:rsidRPr="001041B6">
        <w:t>pokaz slajdów „Anomalna rozszerzalność cieplna wody”,</w:t>
      </w:r>
    </w:p>
    <w:p w:rsidR="00E13289" w:rsidRPr="001041B6" w:rsidRDefault="00E13289" w:rsidP="00C27998">
      <w:pPr>
        <w:pStyle w:val="Bullets1"/>
      </w:pPr>
      <w:r w:rsidRPr="001041B6">
        <w:t>plansza „Pytania sprawdzające”.</w:t>
      </w:r>
    </w:p>
    <w:p w:rsidR="00E13289" w:rsidRPr="00B25973" w:rsidRDefault="00E13289" w:rsidP="00E13289">
      <w:pPr>
        <w:pStyle w:val="Nagwek1"/>
      </w:pPr>
      <w:r w:rsidRPr="00B25973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E13289" w:rsidRPr="00B25973" w:rsidTr="00E13289">
        <w:trPr>
          <w:trHeight w:val="448"/>
        </w:trPr>
        <w:tc>
          <w:tcPr>
            <w:tcW w:w="4644" w:type="dxa"/>
            <w:vAlign w:val="center"/>
          </w:tcPr>
          <w:p w:rsidR="00E13289" w:rsidRPr="00E13289" w:rsidRDefault="00E13289" w:rsidP="00E13289">
            <w:pPr>
              <w:spacing w:after="0"/>
              <w:rPr>
                <w:b/>
              </w:rPr>
            </w:pPr>
            <w:r w:rsidRPr="00E1328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E13289" w:rsidRPr="00E13289" w:rsidRDefault="00E13289" w:rsidP="00E13289">
            <w:pPr>
              <w:spacing w:after="0"/>
              <w:rPr>
                <w:b/>
              </w:rPr>
            </w:pPr>
            <w:r w:rsidRPr="00E13289">
              <w:rPr>
                <w:b/>
              </w:rPr>
              <w:t>Uwagi, wykorzystanie środków dydaktycznych</w:t>
            </w:r>
          </w:p>
        </w:tc>
      </w:tr>
      <w:tr w:rsidR="00E13289" w:rsidRPr="00B25973" w:rsidTr="00CF6770">
        <w:tc>
          <w:tcPr>
            <w:tcW w:w="4644" w:type="dxa"/>
          </w:tcPr>
          <w:p w:rsidR="008C37E8" w:rsidRDefault="00E13289" w:rsidP="008C37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C37E8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8C37E8" w:rsidRPr="008C37E8">
              <w:rPr>
                <w:rFonts w:asciiTheme="minorHAnsi" w:hAnsiTheme="minorHAnsi"/>
                <w:sz w:val="22"/>
                <w:szCs w:val="22"/>
              </w:rPr>
              <w:t>. Py</w:t>
            </w:r>
            <w:r w:rsidRPr="008C37E8">
              <w:rPr>
                <w:rFonts w:asciiTheme="minorHAnsi" w:hAnsiTheme="minorHAnsi"/>
                <w:sz w:val="22"/>
                <w:szCs w:val="22"/>
              </w:rPr>
              <w:t>tania kierowane do uczniów:</w:t>
            </w:r>
            <w:r w:rsidR="008C37E8" w:rsidRPr="008C37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37E8">
              <w:rPr>
                <w:rFonts w:asciiTheme="minorHAnsi" w:hAnsiTheme="minorHAnsi"/>
                <w:sz w:val="22"/>
                <w:szCs w:val="22"/>
              </w:rPr>
              <w:t>Czy trudno zmienić objętość ciał stałych, cieczy i gazów?</w:t>
            </w:r>
            <w:r w:rsidR="008C37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3289">
              <w:rPr>
                <w:rFonts w:asciiTheme="minorHAnsi" w:hAnsiTheme="minorHAnsi"/>
                <w:sz w:val="22"/>
                <w:szCs w:val="22"/>
              </w:rPr>
              <w:t xml:space="preserve">W jakich sytuacjach życia codziennego spotykamy się ze zmianą objętości ciał stałych, cieczy </w:t>
            </w:r>
          </w:p>
          <w:p w:rsidR="00E13289" w:rsidRPr="00E13289" w:rsidRDefault="00E13289" w:rsidP="008C37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i gazów?</w:t>
            </w:r>
          </w:p>
        </w:tc>
        <w:tc>
          <w:tcPr>
            <w:tcW w:w="4678" w:type="dxa"/>
          </w:tcPr>
          <w:p w:rsidR="00BC1100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Podczas dyskusji warto odwołać się </w:t>
            </w:r>
          </w:p>
          <w:p w:rsidR="00E13289" w:rsidRPr="00E13289" w:rsidRDefault="00E13289" w:rsidP="00BC110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E13289">
              <w:rPr>
                <w:rFonts w:asciiTheme="minorHAnsi" w:hAnsiTheme="minorHAnsi"/>
                <w:sz w:val="22"/>
                <w:szCs w:val="22"/>
              </w:rPr>
              <w:t xml:space="preserve">do budowy wewnętrznej ciał stałych, cieczy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i gazów oraz ich właściwości.</w:t>
            </w:r>
          </w:p>
        </w:tc>
      </w:tr>
      <w:tr w:rsidR="00E13289" w:rsidRPr="00B25973" w:rsidTr="00CF6770">
        <w:tc>
          <w:tcPr>
            <w:tcW w:w="4644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Pokaz doświadczeń ilustrujących rozszerzalność temperaturową (cieplną) ciał stałych.</w:t>
            </w:r>
          </w:p>
        </w:tc>
        <w:tc>
          <w:tcPr>
            <w:tcW w:w="4678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Wykorzystanie pokazu slajdów „Rozszerzalność temperaturowa ciał stałych”, w którym można znaleźć przykłady doświadczeń oraz przykłady występowania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w otoczeniu rozszerzalności temperaturowej ciał stałych.</w:t>
            </w:r>
          </w:p>
        </w:tc>
      </w:tr>
      <w:tr w:rsidR="00E13289" w:rsidRPr="00B25973" w:rsidTr="00CF6770">
        <w:tc>
          <w:tcPr>
            <w:tcW w:w="4644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Wprowadzenie pojęć rozszerzalności liniowej i objętościowej ciał stałych.</w:t>
            </w:r>
          </w:p>
        </w:tc>
        <w:tc>
          <w:tcPr>
            <w:tcW w:w="4678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Na początku należy wyjaśnić, dlaczego ciała wraz ze zmianą temperatury zmieniają rozmiar (na poziomie mikroskopowym).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Rozszerzalność liniowa polega na wydłużaniu się ciał stałych w wyniku wzrostu temperatury i skracaniu się – na skutek spadku temperatury.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Podkreślamy, że o tym zjawisku mówimy wtedy, gdy wymiary ciała są takie, że zjawisko rozszerzalności temperaturowej (cieplnej)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w danym kierunku moż</w:t>
            </w:r>
            <w:r w:rsidR="008B3223">
              <w:rPr>
                <w:rFonts w:asciiTheme="minorHAnsi" w:hAnsiTheme="minorHAnsi"/>
                <w:sz w:val="22"/>
                <w:szCs w:val="22"/>
              </w:rPr>
              <w:t>na</w:t>
            </w:r>
            <w:r w:rsidRPr="00E13289">
              <w:rPr>
                <w:rFonts w:asciiTheme="minorHAnsi" w:hAnsiTheme="minorHAnsi"/>
                <w:sz w:val="22"/>
                <w:szCs w:val="22"/>
              </w:rPr>
              <w:t xml:space="preserve"> pominąć. Najlepszym przykładem takiego ciała jest długi metalowy pręt; pod wpływem zmian temperatury zmiana jego długości jest bardziej zauważalna niż zmiana średnicy.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Przyrost długości zależy od: substancji, z jakiej wykonane jest ciało, długości ciała przed ogrzaniem i wielkości wzrostu temperatury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– wyświetlenie tabeli „Rozszerzalność </w:t>
            </w:r>
            <w:r w:rsidRPr="00E132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liniowa” ukazującej przyrost długości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1 m substancji przy wzroście temperatury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100℃</m:t>
              </m:r>
            </m:oMath>
            <w:r w:rsidRPr="00E132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Rozszerzalność objętościowa polega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na zwiększaniu wszystkich wymiarów ciała,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a więc jego objętości.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Oczywiście – w sensie dosłownym – samo zjawisko rozszerzalności temperaturowej jest z natury objętościowe. Długi pręt metalowy rozszerza się we </w:t>
            </w:r>
            <w:r w:rsidRPr="00E1328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wszystkich </w:t>
            </w:r>
            <w:r w:rsidRPr="00E13289">
              <w:rPr>
                <w:rFonts w:asciiTheme="minorHAnsi" w:hAnsiTheme="minorHAnsi"/>
                <w:sz w:val="22"/>
                <w:szCs w:val="22"/>
              </w:rPr>
              <w:t xml:space="preserve">kierunkach,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ale wartość zmiany długości jest o wiele większa niż wartość zmiany średnicy.</w:t>
            </w:r>
          </w:p>
        </w:tc>
      </w:tr>
      <w:tr w:rsidR="00E13289" w:rsidRPr="00B25973" w:rsidTr="00CF6770">
        <w:tc>
          <w:tcPr>
            <w:tcW w:w="4644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lastRenderedPageBreak/>
              <w:t>Pokaz doświadczenia ukazującego rozszerzalność temperaturową cieczy.</w:t>
            </w:r>
          </w:p>
        </w:tc>
        <w:tc>
          <w:tcPr>
            <w:tcW w:w="4678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Do dwóch jednakowych szklanych buteleczek zatkanych szczelnie korkami z cienką rurką wlewamy dwie różne ciecze, np. do jednej wodę, a do drugiej denaturat. Obie butelki jednocześnie wstawiamy do gorącej wody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i obserwujemy zmiany poziomu słupa cieczy w rurkach. Doświadczenie powtarzamy, wkładając butelki do zimnej wody.</w:t>
            </w:r>
          </w:p>
        </w:tc>
      </w:tr>
      <w:tr w:rsidR="00E13289" w:rsidRPr="00B25973" w:rsidTr="00CF6770">
        <w:tc>
          <w:tcPr>
            <w:tcW w:w="4644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Omówienie rozszerzalności temperaturowej cieczy i jej wykorzystania w życiu codziennym.</w:t>
            </w:r>
          </w:p>
        </w:tc>
        <w:tc>
          <w:tcPr>
            <w:tcW w:w="4678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Wszystkie ciecze zmieniają objętość na skutek ogrzewania, ale przyrost objętości zależy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od rodzaju cieczy – poziom denaturatu podnosi się szybciej niż poziom wody.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Wyświetlenie tabeli „Rozszerzalność temperaturowa cieczy” ukazującej przyrost objętość 1 dm</w:t>
            </w:r>
            <w:r w:rsidRPr="00E13289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E13289">
              <w:rPr>
                <w:rFonts w:asciiTheme="minorHAnsi" w:hAnsiTheme="minorHAnsi"/>
                <w:sz w:val="22"/>
                <w:szCs w:val="22"/>
              </w:rPr>
              <w:t xml:space="preserve"> cieczy na skutek zmiany temperatury od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20℃</m:t>
              </m:r>
            </m:oMath>
            <w:r w:rsidRPr="00E13289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21℃</m:t>
              </m:r>
            </m:oMath>
            <w:r w:rsidRPr="00E132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 xml:space="preserve">Rozszerzalność temperaturowa cieczy znalazła zastosowanie w termometrach cieczowych. Omówienie anomalnej rozszerzalności temperaturowej wody </w:t>
            </w:r>
          </w:p>
          <w:p w:rsidR="00E13289" w:rsidRPr="00E13289" w:rsidRDefault="00E13289" w:rsidP="00E132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– wykorzystanie pokazu slajdów „Anomalna rozszerzalność cieplna wody”.</w:t>
            </w:r>
          </w:p>
        </w:tc>
      </w:tr>
      <w:tr w:rsidR="00E13289" w:rsidRPr="00B25973" w:rsidTr="00CF6770">
        <w:tc>
          <w:tcPr>
            <w:tcW w:w="4644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Wykonanie przez uczniów doświadczenia ilustrującego rozszerzalność temperaturową gazów.</w:t>
            </w:r>
          </w:p>
        </w:tc>
        <w:tc>
          <w:tcPr>
            <w:tcW w:w="4678" w:type="dxa"/>
          </w:tcPr>
          <w:p w:rsidR="00E13289" w:rsidRPr="00E13289" w:rsidRDefault="00E13289" w:rsidP="008B3223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E13289" w:rsidRPr="00E13289" w:rsidRDefault="00E13289" w:rsidP="008B3223">
            <w:pPr>
              <w:pStyle w:val="NumberTable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E13289">
              <w:rPr>
                <w:sz w:val="22"/>
                <w:szCs w:val="22"/>
              </w:rPr>
              <w:t>Wlot małej szklanej butelki zwilżamy grubą warstwą wody (lub śliny), kładziemy na nim monetę, uważnie, aby zakryła cały wlot, a woda (lub ślina) służyła za uszczelnienie. Następnie przykładamy dłonie do butelki i czekamy, nie poruszając nią. Po jakimś czasie moneta zaczyna podskakiwać.</w:t>
            </w:r>
          </w:p>
          <w:p w:rsidR="00E13289" w:rsidRPr="00E13289" w:rsidRDefault="00E13289" w:rsidP="00E13289">
            <w:pPr>
              <w:pStyle w:val="NumberTabl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E13289">
              <w:rPr>
                <w:sz w:val="22"/>
                <w:szCs w:val="22"/>
              </w:rPr>
              <w:t xml:space="preserve">Na szyjkę butelki zakładamy balon </w:t>
            </w:r>
          </w:p>
          <w:p w:rsidR="00E13289" w:rsidRDefault="00E13289" w:rsidP="00E13289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13289">
              <w:rPr>
                <w:sz w:val="22"/>
                <w:szCs w:val="22"/>
              </w:rPr>
              <w:t>i wkładamy butelkę do gorącej wody; balon się nadyma.</w:t>
            </w:r>
          </w:p>
          <w:p w:rsidR="00E13289" w:rsidRPr="00E13289" w:rsidRDefault="00E13289" w:rsidP="00E13289">
            <w:pPr>
              <w:pStyle w:val="NumberTable"/>
              <w:ind w:left="720" w:firstLine="0"/>
              <w:rPr>
                <w:sz w:val="22"/>
                <w:szCs w:val="22"/>
              </w:rPr>
            </w:pPr>
          </w:p>
          <w:p w:rsidR="00E13289" w:rsidRPr="00E13289" w:rsidRDefault="00E13289" w:rsidP="00E13289">
            <w:pPr>
              <w:pStyle w:val="NumberTabl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E13289">
              <w:rPr>
                <w:sz w:val="22"/>
                <w:szCs w:val="22"/>
              </w:rPr>
              <w:lastRenderedPageBreak/>
              <w:t xml:space="preserve">Zgniatamy piłeczkę pingpongową </w:t>
            </w:r>
          </w:p>
          <w:p w:rsidR="00E13289" w:rsidRPr="00E13289" w:rsidRDefault="00E13289" w:rsidP="00E13289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13289">
              <w:rPr>
                <w:sz w:val="22"/>
                <w:szCs w:val="22"/>
              </w:rPr>
              <w:t xml:space="preserve">i wkładamy ją do gorącej wody </w:t>
            </w:r>
          </w:p>
          <w:p w:rsidR="00E13289" w:rsidRPr="00E13289" w:rsidRDefault="00E13289" w:rsidP="00E13289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13289">
              <w:rPr>
                <w:sz w:val="22"/>
                <w:szCs w:val="22"/>
              </w:rPr>
              <w:t>– powietrze wewnątrz piłeczki ogrzewa się, rozszerza i przywraca jej pierwotny kształt.</w:t>
            </w:r>
          </w:p>
        </w:tc>
      </w:tr>
      <w:tr w:rsidR="00E13289" w:rsidRPr="00B25973" w:rsidTr="00CF6770">
        <w:tc>
          <w:tcPr>
            <w:tcW w:w="4644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lastRenderedPageBreak/>
              <w:t>Omówienie rozszerzalności temperaturowej gazów.</w:t>
            </w:r>
          </w:p>
        </w:tc>
        <w:tc>
          <w:tcPr>
            <w:tcW w:w="4678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Na skutek ogrzewania wszystkie gazy rozszerzają się praktycznie jednakowo.</w:t>
            </w:r>
          </w:p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Nie wolno ogrzewać ani wrzucać do ognia opakowań po aerozolach, ponieważ sprężony w nich gaz, rozszerzając się, może wybuchnąć i rozerwać pojemnik.</w:t>
            </w:r>
          </w:p>
        </w:tc>
      </w:tr>
      <w:tr w:rsidR="00E13289" w:rsidRPr="00B25973" w:rsidTr="00CF6770">
        <w:tc>
          <w:tcPr>
            <w:tcW w:w="4644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E13289" w:rsidRPr="00E13289" w:rsidRDefault="00E13289" w:rsidP="00E13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13289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E13289" w:rsidRDefault="00E13289" w:rsidP="00E13289">
      <w:pPr>
        <w:pStyle w:val="Nagwek1"/>
      </w:pPr>
      <w:r>
        <w:t>Pytania sprawdzające</w:t>
      </w:r>
    </w:p>
    <w:p w:rsidR="00E13289" w:rsidRDefault="00E13289" w:rsidP="00E13289">
      <w:pPr>
        <w:pStyle w:val="Numbers1"/>
      </w:pPr>
      <w:r>
        <w:t>Wyjaśnij, dlaczego podczas podgrzewania ciał zmienia się ich rozmiar.</w:t>
      </w:r>
    </w:p>
    <w:p w:rsidR="00E13289" w:rsidRDefault="00E13289" w:rsidP="00E13289">
      <w:pPr>
        <w:pStyle w:val="Numbers1"/>
      </w:pPr>
      <w:r>
        <w:t>Wyjaśnij, na czym polega zjawisko rozszerzalności:</w:t>
      </w:r>
    </w:p>
    <w:p w:rsidR="00E13289" w:rsidRDefault="00E13289" w:rsidP="00E13289">
      <w:pPr>
        <w:pStyle w:val="Numbers1"/>
        <w:numPr>
          <w:ilvl w:val="0"/>
          <w:numId w:val="0"/>
        </w:numPr>
        <w:ind w:left="284"/>
      </w:pPr>
      <w:r>
        <w:t>a) liniowej ciał stałych; podaj przykłady jego wykorzystania.</w:t>
      </w:r>
    </w:p>
    <w:p w:rsidR="00E13289" w:rsidRDefault="00E13289" w:rsidP="00E13289">
      <w:pPr>
        <w:pStyle w:val="Numbers1"/>
        <w:numPr>
          <w:ilvl w:val="0"/>
          <w:numId w:val="0"/>
        </w:numPr>
        <w:ind w:left="284"/>
      </w:pPr>
      <w:r>
        <w:t>b) objętościowej ciał stałych; podaj przykłady jego wykorzystania.</w:t>
      </w:r>
    </w:p>
    <w:p w:rsidR="00E13289" w:rsidRDefault="00E13289" w:rsidP="00E13289">
      <w:pPr>
        <w:pStyle w:val="Numbers1"/>
      </w:pPr>
      <w:r>
        <w:t>Wyjaśnij, jak można samodzielnie zbudować termoskop.</w:t>
      </w:r>
    </w:p>
    <w:p w:rsidR="00BC1100" w:rsidRDefault="00E13289" w:rsidP="00E13289">
      <w:pPr>
        <w:pStyle w:val="Numbers1"/>
      </w:pPr>
      <w:r>
        <w:t xml:space="preserve">Wyjaśnij, na czym polega anomalna rozszerzalność temperaturowa wody. Opisz jej znaczenie </w:t>
      </w:r>
    </w:p>
    <w:p w:rsidR="00E13289" w:rsidRDefault="00E13289" w:rsidP="00BC1100">
      <w:pPr>
        <w:pStyle w:val="Numbers1"/>
        <w:numPr>
          <w:ilvl w:val="0"/>
          <w:numId w:val="0"/>
        </w:numPr>
        <w:ind w:left="284"/>
      </w:pPr>
      <w:r>
        <w:t>w przyrodzie.</w:t>
      </w:r>
    </w:p>
    <w:p w:rsidR="00E13289" w:rsidRDefault="00E13289" w:rsidP="00E13289">
      <w:pPr>
        <w:pStyle w:val="Numbers1"/>
        <w:rPr>
          <w:u w:val="single"/>
        </w:rPr>
      </w:pPr>
      <w:r>
        <w:t>Podaj przykłady wykorzystania zjawiska rozszerzalności temperaturowej gazów.</w:t>
      </w:r>
    </w:p>
    <w:p w:rsidR="008264BA" w:rsidRPr="008264BA" w:rsidRDefault="008264BA" w:rsidP="00E13289">
      <w:pPr>
        <w:pStyle w:val="Numbers1"/>
        <w:numPr>
          <w:ilvl w:val="0"/>
          <w:numId w:val="0"/>
        </w:numPr>
      </w:pP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38" w:rsidRDefault="00731038" w:rsidP="00A814E0">
      <w:pPr>
        <w:spacing w:after="0" w:line="240" w:lineRule="auto"/>
      </w:pPr>
      <w:r>
        <w:separator/>
      </w:r>
    </w:p>
  </w:endnote>
  <w:endnote w:type="continuationSeparator" w:id="1">
    <w:p w:rsidR="00731038" w:rsidRDefault="00731038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38" w:rsidRDefault="00731038" w:rsidP="00A814E0">
      <w:pPr>
        <w:spacing w:after="0" w:line="240" w:lineRule="auto"/>
      </w:pPr>
      <w:r>
        <w:separator/>
      </w:r>
    </w:p>
  </w:footnote>
  <w:footnote w:type="continuationSeparator" w:id="1">
    <w:p w:rsidR="00731038" w:rsidRDefault="00731038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152D2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52D20">
          <w:fldChar w:fldCharType="begin"/>
        </w:r>
        <w:r w:rsidR="00343831">
          <w:instrText xml:space="preserve"> PAGE   \* MERGEFORMAT </w:instrText>
        </w:r>
        <w:r w:rsidRPr="00152D20">
          <w:fldChar w:fldCharType="separate"/>
        </w:r>
        <w:r w:rsidR="008B3223" w:rsidRPr="008B3223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AF22D0"/>
    <w:multiLevelType w:val="hybridMultilevel"/>
    <w:tmpl w:val="081ED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83EF9"/>
    <w:multiLevelType w:val="hybridMultilevel"/>
    <w:tmpl w:val="1E146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1D218C"/>
    <w:multiLevelType w:val="hybridMultilevel"/>
    <w:tmpl w:val="6FC42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FA1CAC"/>
    <w:multiLevelType w:val="hybridMultilevel"/>
    <w:tmpl w:val="46326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DE2C9F"/>
    <w:multiLevelType w:val="hybridMultilevel"/>
    <w:tmpl w:val="02C45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F16B3"/>
    <w:multiLevelType w:val="hybridMultilevel"/>
    <w:tmpl w:val="2DCEC304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B243E"/>
    <w:multiLevelType w:val="hybridMultilevel"/>
    <w:tmpl w:val="27AC7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BD1785"/>
    <w:multiLevelType w:val="hybridMultilevel"/>
    <w:tmpl w:val="22D49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540CD"/>
    <w:multiLevelType w:val="hybridMultilevel"/>
    <w:tmpl w:val="764E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D87131"/>
    <w:multiLevelType w:val="hybridMultilevel"/>
    <w:tmpl w:val="1C74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568CF"/>
    <w:multiLevelType w:val="hybridMultilevel"/>
    <w:tmpl w:val="2A845734"/>
    <w:lvl w:ilvl="0" w:tplc="DC12382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4"/>
  </w:num>
  <w:num w:numId="4">
    <w:abstractNumId w:val="15"/>
  </w:num>
  <w:num w:numId="5">
    <w:abstractNumId w:val="26"/>
  </w:num>
  <w:num w:numId="6">
    <w:abstractNumId w:val="42"/>
  </w:num>
  <w:num w:numId="7">
    <w:abstractNumId w:val="43"/>
  </w:num>
  <w:num w:numId="8">
    <w:abstractNumId w:val="22"/>
  </w:num>
  <w:num w:numId="9">
    <w:abstractNumId w:val="30"/>
  </w:num>
  <w:num w:numId="10">
    <w:abstractNumId w:val="38"/>
  </w:num>
  <w:num w:numId="11">
    <w:abstractNumId w:val="6"/>
  </w:num>
  <w:num w:numId="12">
    <w:abstractNumId w:val="36"/>
  </w:num>
  <w:num w:numId="13">
    <w:abstractNumId w:val="28"/>
  </w:num>
  <w:num w:numId="14">
    <w:abstractNumId w:val="32"/>
  </w:num>
  <w:num w:numId="15">
    <w:abstractNumId w:val="11"/>
  </w:num>
  <w:num w:numId="16">
    <w:abstractNumId w:val="9"/>
  </w:num>
  <w:num w:numId="17">
    <w:abstractNumId w:val="27"/>
  </w:num>
  <w:num w:numId="18">
    <w:abstractNumId w:val="39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5"/>
  </w:num>
  <w:num w:numId="25">
    <w:abstractNumId w:val="17"/>
  </w:num>
  <w:num w:numId="26">
    <w:abstractNumId w:val="21"/>
  </w:num>
  <w:num w:numId="27">
    <w:abstractNumId w:val="41"/>
  </w:num>
  <w:num w:numId="28">
    <w:abstractNumId w:val="34"/>
  </w:num>
  <w:num w:numId="29">
    <w:abstractNumId w:val="8"/>
  </w:num>
  <w:num w:numId="30">
    <w:abstractNumId w:val="7"/>
  </w:num>
  <w:num w:numId="31">
    <w:abstractNumId w:val="20"/>
  </w:num>
  <w:num w:numId="32">
    <w:abstractNumId w:val="19"/>
  </w:num>
  <w:num w:numId="33">
    <w:abstractNumId w:val="13"/>
  </w:num>
  <w:num w:numId="34">
    <w:abstractNumId w:val="24"/>
  </w:num>
  <w:num w:numId="35">
    <w:abstractNumId w:val="18"/>
  </w:num>
  <w:num w:numId="36">
    <w:abstractNumId w:val="12"/>
  </w:num>
  <w:num w:numId="37">
    <w:abstractNumId w:val="23"/>
  </w:num>
  <w:num w:numId="38">
    <w:abstractNumId w:val="3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37B6A"/>
    <w:rsid w:val="000C1FCD"/>
    <w:rsid w:val="00152D20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A4F88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60D6B"/>
    <w:rsid w:val="00673BC4"/>
    <w:rsid w:val="00693221"/>
    <w:rsid w:val="006948A4"/>
    <w:rsid w:val="006A2753"/>
    <w:rsid w:val="00731038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B3223"/>
    <w:rsid w:val="008C37E8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C1100"/>
    <w:rsid w:val="00BF020A"/>
    <w:rsid w:val="00C048F4"/>
    <w:rsid w:val="00C27998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13289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2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27998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27998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B490-7996-42A7-9620-D358F19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</cp:revision>
  <cp:lastPrinted>2014-04-22T19:06:00Z</cp:lastPrinted>
  <dcterms:created xsi:type="dcterms:W3CDTF">2014-04-09T16:13:00Z</dcterms:created>
  <dcterms:modified xsi:type="dcterms:W3CDTF">2014-06-20T13:28:00Z</dcterms:modified>
</cp:coreProperties>
</file>